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423"/>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right="423"/>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right="423" w:firstLine="709"/>
        <w:jc w:val="center"/>
        <w:rPr>
          <w:sz w:val="26"/>
          <w:szCs w:val="26"/>
        </w:rPr>
      </w:pPr>
    </w:p>
    <w:tbl>
      <w:tblPr>
        <w:tblInd w:w="113" w:type="dxa"/>
        <w:tblCellMar>
          <w:top w:w="0" w:type="dxa"/>
          <w:left w:w="0" w:type="dxa"/>
          <w:bottom w:w="0" w:type="dxa"/>
          <w:right w:w="0" w:type="dxa"/>
        </w:tblCellMar>
      </w:tblPr>
      <w:tblGrid>
        <w:gridCol w:w="4823"/>
        <w:gridCol w:w="4753"/>
      </w:tblGrid>
      <w:tr>
        <w:tblPrEx>
          <w:tblInd w:w="113" w:type="dxa"/>
          <w:tblCellMar>
            <w:top w:w="0" w:type="dxa"/>
            <w:left w:w="0" w:type="dxa"/>
            <w:bottom w:w="0" w:type="dxa"/>
            <w:right w:w="0" w:type="dxa"/>
          </w:tblCellMar>
        </w:tblPrEx>
        <w:trPr>
          <w:trHeight w:val="97"/>
        </w:trPr>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14 мая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 xml:space="preserve">6 Ханты-Мансийского судебного района Ханты-Мансийского </w:t>
      </w:r>
      <w:r>
        <w:rPr>
          <w:rFonts w:ascii="Times New Roman" w:eastAsia="Times New Roman" w:hAnsi="Times New Roman" w:cs="Times New Roman"/>
          <w:sz w:val="26"/>
          <w:szCs w:val="26"/>
        </w:rPr>
        <w:t>автономного округа – Югры Жиляк Н.Н. (628011, Ханты-Мансийский автономный округ – Югра, г. Ханты-Мансийск, ул. Ленина, дом 87</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с участием лица, привлекаемого к административной ответственности, –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его защитника Ковалева А.А.,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Ивана Сергеевича</w:t>
      </w:r>
      <w:r>
        <w:rPr>
          <w:rFonts w:ascii="Times New Roman" w:eastAsia="Times New Roman" w:hAnsi="Times New Roman" w:cs="Times New Roman"/>
          <w:sz w:val="26"/>
          <w:szCs w:val="26"/>
        </w:rPr>
        <w:t xml:space="preserve">, </w:t>
      </w:r>
      <w:r>
        <w:rPr>
          <w:rStyle w:val="cat-UserDefinedgrp-60rplc-10"/>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частью 1 статьи 12.8 Кодекса Российской Федерации об административных правонарушениях (далее – КоАП РФ),</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являясь водителем транспортного средства, управлял транспортным средством, находясь в состоянии опьянения. При этом его действия не содержат </w:t>
      </w:r>
      <w:hyperlink r:id="rId4" w:history="1">
        <w:r>
          <w:rPr>
            <w:rFonts w:ascii="Times New Roman" w:eastAsia="Times New Roman" w:hAnsi="Times New Roman" w:cs="Times New Roman"/>
            <w:color w:val="0000EE"/>
            <w:sz w:val="26"/>
            <w:szCs w:val="26"/>
          </w:rPr>
          <w:t>уголовно наказуемого</w:t>
        </w:r>
      </w:hyperlink>
      <w:r>
        <w:rPr>
          <w:rFonts w:ascii="Times New Roman" w:eastAsia="Times New Roman" w:hAnsi="Times New Roman" w:cs="Times New Roman"/>
          <w:sz w:val="26"/>
          <w:szCs w:val="26"/>
        </w:rPr>
        <w:t xml:space="preserve"> деяния.</w:t>
      </w:r>
    </w:p>
    <w:p>
      <w:pPr>
        <w:spacing w:before="0" w:after="0"/>
        <w:ind w:firstLine="709"/>
        <w:jc w:val="both"/>
        <w:rPr>
          <w:sz w:val="26"/>
          <w:szCs w:val="26"/>
        </w:rPr>
      </w:pPr>
      <w:r>
        <w:rPr>
          <w:rFonts w:ascii="Times New Roman" w:eastAsia="Times New Roman" w:hAnsi="Times New Roman" w:cs="Times New Roman"/>
          <w:sz w:val="26"/>
          <w:szCs w:val="26"/>
        </w:rPr>
        <w:t xml:space="preserve">В частности,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08:10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 следова</w:t>
      </w:r>
      <w:r>
        <w:rPr>
          <w:rFonts w:ascii="Times New Roman" w:eastAsia="Times New Roman" w:hAnsi="Times New Roman" w:cs="Times New Roman"/>
          <w:sz w:val="26"/>
          <w:szCs w:val="26"/>
        </w:rPr>
        <w:t xml:space="preserve">нии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Восточной объездной дороге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г. </w:t>
      </w:r>
      <w:r>
        <w:rPr>
          <w:rFonts w:ascii="Times New Roman" w:eastAsia="Times New Roman" w:hAnsi="Times New Roman" w:cs="Times New Roman"/>
          <w:sz w:val="26"/>
          <w:szCs w:val="26"/>
        </w:rPr>
        <w:t>Ханты-Мансийске</w:t>
      </w:r>
      <w:r>
        <w:rPr>
          <w:rFonts w:ascii="Times New Roman" w:eastAsia="Times New Roman" w:hAnsi="Times New Roman" w:cs="Times New Roman"/>
          <w:sz w:val="26"/>
          <w:szCs w:val="26"/>
        </w:rPr>
        <w:t xml:space="preserve"> Ханты-Мансийского автономного округа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управлял транс</w:t>
      </w:r>
      <w:r>
        <w:rPr>
          <w:rFonts w:ascii="Times New Roman" w:eastAsia="Times New Roman" w:hAnsi="Times New Roman" w:cs="Times New Roman"/>
          <w:sz w:val="26"/>
          <w:szCs w:val="26"/>
        </w:rPr>
        <w:t xml:space="preserve">портным средством марки </w:t>
      </w:r>
      <w:r>
        <w:rPr>
          <w:rStyle w:val="cat-UserDefinedgrp-61rplc-22"/>
          <w:rFonts w:ascii="Times New Roman" w:eastAsia="Times New Roman" w:hAnsi="Times New Roman" w:cs="Times New Roman"/>
          <w:sz w:val="26"/>
          <w:szCs w:val="26"/>
        </w:rPr>
        <w:t>...</w:t>
      </w:r>
      <w:r>
        <w:rPr>
          <w:rFonts w:ascii="Times New Roman" w:eastAsia="Times New Roman" w:hAnsi="Times New Roman" w:cs="Times New Roman"/>
          <w:sz w:val="26"/>
          <w:szCs w:val="26"/>
        </w:rPr>
        <w:t>, госуда</w:t>
      </w:r>
      <w:r>
        <w:rPr>
          <w:rFonts w:ascii="Times New Roman" w:eastAsia="Times New Roman" w:hAnsi="Times New Roman" w:cs="Times New Roman"/>
          <w:sz w:val="26"/>
          <w:szCs w:val="26"/>
        </w:rPr>
        <w:t xml:space="preserve">рственный регистрационный знак </w:t>
      </w:r>
      <w:r>
        <w:rPr>
          <w:rStyle w:val="cat-UserDefinedgrp-62rplc-2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состоянии </w:t>
      </w:r>
      <w:r>
        <w:rPr>
          <w:rFonts w:ascii="Times New Roman" w:eastAsia="Times New Roman" w:hAnsi="Times New Roman" w:cs="Times New Roman"/>
          <w:sz w:val="26"/>
          <w:szCs w:val="26"/>
        </w:rPr>
        <w:t>опьянения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чем нарушил п. 2.7 П</w:t>
      </w:r>
      <w:r>
        <w:rPr>
          <w:rFonts w:ascii="Times New Roman" w:eastAsia="Times New Roman" w:hAnsi="Times New Roman" w:cs="Times New Roman"/>
          <w:sz w:val="26"/>
          <w:szCs w:val="26"/>
        </w:rPr>
        <w:t>равил дорожного движения</w:t>
      </w:r>
      <w:r>
        <w:rPr>
          <w:rFonts w:ascii="Times New Roman" w:eastAsia="Times New Roman" w:hAnsi="Times New Roman" w:cs="Times New Roman"/>
          <w:sz w:val="26"/>
          <w:szCs w:val="26"/>
        </w:rPr>
        <w:t>, и такие действия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При рассмотрении</w:t>
      </w:r>
      <w:r>
        <w:rPr>
          <w:rFonts w:ascii="Times New Roman" w:eastAsia="Times New Roman" w:hAnsi="Times New Roman" w:cs="Times New Roman"/>
          <w:sz w:val="26"/>
          <w:szCs w:val="26"/>
        </w:rPr>
        <w:t xml:space="preserve"> дела</w:t>
      </w:r>
      <w:r>
        <w:rPr>
          <w:rFonts w:ascii="Times New Roman" w:eastAsia="Times New Roman" w:hAnsi="Times New Roman" w:cs="Times New Roman"/>
          <w:sz w:val="26"/>
          <w:szCs w:val="26"/>
        </w:rPr>
        <w:t xml:space="preserve"> 10.04.2024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вмененным правонарушением </w:t>
      </w:r>
      <w:r>
        <w:rPr>
          <w:rFonts w:ascii="Times New Roman" w:eastAsia="Times New Roman" w:hAnsi="Times New Roman" w:cs="Times New Roman"/>
          <w:sz w:val="26"/>
          <w:szCs w:val="26"/>
        </w:rPr>
        <w:t xml:space="preserve">не </w:t>
      </w:r>
      <w:r>
        <w:rPr>
          <w:rFonts w:ascii="Times New Roman" w:eastAsia="Times New Roman" w:hAnsi="Times New Roman" w:cs="Times New Roman"/>
          <w:sz w:val="26"/>
          <w:szCs w:val="26"/>
        </w:rPr>
        <w:t xml:space="preserve">согласился. Указал, что </w:t>
      </w:r>
      <w:r>
        <w:rPr>
          <w:rFonts w:ascii="Times New Roman" w:eastAsia="Times New Roman" w:hAnsi="Times New Roman" w:cs="Times New Roman"/>
          <w:sz w:val="26"/>
          <w:szCs w:val="26"/>
        </w:rPr>
        <w:t>транспортным средством не управлял, пересел за водительское сидение, чтобы устранить неисправность, когда машина стояла. Ходатайствовал об отложении дела на позднюю дату в связи с занятостью защитника в другом процессе.</w:t>
      </w:r>
    </w:p>
    <w:p>
      <w:pPr>
        <w:spacing w:before="0" w:after="0"/>
        <w:ind w:firstLine="709"/>
        <w:jc w:val="both"/>
        <w:rPr>
          <w:sz w:val="26"/>
          <w:szCs w:val="26"/>
        </w:rPr>
      </w:pPr>
      <w:r>
        <w:rPr>
          <w:rFonts w:ascii="Times New Roman" w:eastAsia="Times New Roman" w:hAnsi="Times New Roman" w:cs="Times New Roman"/>
          <w:sz w:val="26"/>
          <w:szCs w:val="26"/>
        </w:rPr>
        <w:t>При рассмотрении</w:t>
      </w:r>
      <w:r>
        <w:rPr>
          <w:rFonts w:ascii="Times New Roman" w:eastAsia="Times New Roman" w:hAnsi="Times New Roman" w:cs="Times New Roman"/>
          <w:sz w:val="26"/>
          <w:szCs w:val="26"/>
        </w:rPr>
        <w:t xml:space="preserve"> дела 25.04.2024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с вмененным правонарушением не согласился. </w:t>
      </w:r>
      <w:r>
        <w:rPr>
          <w:rFonts w:ascii="Times New Roman" w:eastAsia="Times New Roman" w:hAnsi="Times New Roman" w:cs="Times New Roman"/>
          <w:sz w:val="26"/>
          <w:szCs w:val="26"/>
        </w:rPr>
        <w:t>Поддержал позицию, изложенную им в судебном заседании 10.04.2024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Защитник привлекаемого лица – адвокат Ковалев А.А. позицию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поддержал.</w:t>
      </w:r>
      <w:r>
        <w:rPr>
          <w:rFonts w:ascii="Times New Roman" w:eastAsia="Times New Roman" w:hAnsi="Times New Roman" w:cs="Times New Roman"/>
          <w:sz w:val="26"/>
          <w:szCs w:val="26"/>
        </w:rPr>
        <w:t xml:space="preserve"> Кроме того, указал, что он не извещался о месте, дате и времени при внесении изменений в протоколы</w:t>
      </w:r>
      <w:r>
        <w:rPr>
          <w:rFonts w:ascii="Times New Roman" w:eastAsia="Times New Roman" w:hAnsi="Times New Roman" w:cs="Times New Roman"/>
          <w:sz w:val="26"/>
          <w:szCs w:val="26"/>
        </w:rPr>
        <w:t xml:space="preserve"> 31.01.2024, 29.02.2024</w:t>
      </w:r>
      <w:r>
        <w:rPr>
          <w:rFonts w:ascii="Times New Roman" w:eastAsia="Times New Roman" w:hAnsi="Times New Roman" w:cs="Times New Roman"/>
          <w:sz w:val="26"/>
          <w:szCs w:val="26"/>
        </w:rPr>
        <w:t>, как лицо</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допущенное к участию в деле в качестве защитника.</w:t>
      </w:r>
      <w:r>
        <w:rPr>
          <w:rFonts w:ascii="Times New Roman" w:eastAsia="Times New Roman" w:hAnsi="Times New Roman" w:cs="Times New Roman"/>
          <w:sz w:val="26"/>
          <w:szCs w:val="26"/>
        </w:rPr>
        <w:t xml:space="preserve"> Изменения внесены без </w:t>
      </w:r>
      <w:r>
        <w:rPr>
          <w:rFonts w:ascii="Times New Roman" w:eastAsia="Times New Roman" w:hAnsi="Times New Roman" w:cs="Times New Roman"/>
          <w:sz w:val="26"/>
          <w:szCs w:val="26"/>
        </w:rPr>
        <w:t>видеофиксации</w:t>
      </w:r>
      <w:r>
        <w:rPr>
          <w:rFonts w:ascii="Times New Roman" w:eastAsia="Times New Roman" w:hAnsi="Times New Roman" w:cs="Times New Roman"/>
          <w:sz w:val="26"/>
          <w:szCs w:val="26"/>
        </w:rPr>
        <w:t xml:space="preserve"> либо понятых.</w:t>
      </w:r>
    </w:p>
    <w:p>
      <w:pPr>
        <w:spacing w:before="0" w:after="0"/>
        <w:ind w:firstLine="709"/>
        <w:jc w:val="both"/>
        <w:rPr>
          <w:sz w:val="26"/>
          <w:szCs w:val="26"/>
        </w:rPr>
      </w:pPr>
      <w:r>
        <w:rPr>
          <w:rFonts w:ascii="Times New Roman" w:eastAsia="Times New Roman" w:hAnsi="Times New Roman" w:cs="Times New Roman"/>
          <w:sz w:val="26"/>
          <w:szCs w:val="26"/>
        </w:rPr>
        <w:t>Старший и</w:t>
      </w:r>
      <w:r>
        <w:rPr>
          <w:rFonts w:ascii="Times New Roman" w:eastAsia="Times New Roman" w:hAnsi="Times New Roman" w:cs="Times New Roman"/>
          <w:sz w:val="26"/>
          <w:szCs w:val="26"/>
        </w:rPr>
        <w:t xml:space="preserve">нспектор ДПС </w:t>
      </w:r>
      <w:r>
        <w:rPr>
          <w:rStyle w:val="cat-UserDefined-1401425885grp-63rplc-33"/>
          <w:rFonts w:ascii="Times New Roman" w:eastAsia="Times New Roman" w:hAnsi="Times New Roman" w:cs="Times New Roman"/>
          <w:sz w:val="26"/>
          <w:szCs w:val="26"/>
        </w:rPr>
        <w:t>М.Е.Ю.</w:t>
      </w:r>
      <w:r>
        <w:rPr>
          <w:rFonts w:ascii="Times New Roman" w:eastAsia="Times New Roman" w:hAnsi="Times New Roman" w:cs="Times New Roman"/>
          <w:sz w:val="26"/>
          <w:szCs w:val="26"/>
        </w:rPr>
        <w:t>, допрошенный в качестве свидетеля 25.04.2024, пояснил, что работает</w:t>
      </w:r>
      <w:r>
        <w:rPr>
          <w:rFonts w:ascii="Times New Roman" w:eastAsia="Times New Roman" w:hAnsi="Times New Roman" w:cs="Times New Roman"/>
          <w:sz w:val="26"/>
          <w:szCs w:val="26"/>
        </w:rPr>
        <w:t xml:space="preserve"> в органах МВД </w:t>
      </w:r>
      <w:r>
        <w:rPr>
          <w:rFonts w:ascii="Times New Roman" w:eastAsia="Times New Roman" w:hAnsi="Times New Roman" w:cs="Times New Roman"/>
          <w:sz w:val="26"/>
          <w:szCs w:val="26"/>
        </w:rPr>
        <w:t xml:space="preserve">РФ с </w:t>
      </w:r>
      <w:r>
        <w:rPr>
          <w:rStyle w:val="cat-UserDefinedgrp-64rplc-3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должности </w:t>
      </w:r>
      <w:r>
        <w:rPr>
          <w:rFonts w:ascii="Times New Roman" w:eastAsia="Times New Roman" w:hAnsi="Times New Roman" w:cs="Times New Roman"/>
          <w:sz w:val="26"/>
          <w:szCs w:val="26"/>
        </w:rPr>
        <w:t xml:space="preserve">старшего </w:t>
      </w:r>
      <w:r>
        <w:rPr>
          <w:rFonts w:ascii="Times New Roman" w:eastAsia="Times New Roman" w:hAnsi="Times New Roman" w:cs="Times New Roman"/>
          <w:sz w:val="26"/>
          <w:szCs w:val="26"/>
        </w:rPr>
        <w:t xml:space="preserve">инспектора ДПС с марта 2023 года.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заступил на службу на патрульном автомобиле </w:t>
      </w:r>
      <w:r>
        <w:rPr>
          <w:rStyle w:val="cat-UserDefinedgrp-66rplc-41"/>
          <w:rFonts w:ascii="Times New Roman" w:eastAsia="Times New Roman" w:hAnsi="Times New Roman" w:cs="Times New Roman"/>
          <w:sz w:val="26"/>
          <w:szCs w:val="26"/>
        </w:rPr>
        <w:t>...</w:t>
      </w:r>
      <w:r>
        <w:rPr>
          <w:rFonts w:ascii="Times New Roman" w:eastAsia="Times New Roman" w:hAnsi="Times New Roman" w:cs="Times New Roman"/>
          <w:sz w:val="26"/>
          <w:szCs w:val="26"/>
        </w:rPr>
        <w:t>. Выезжая с автозаправочной станции «Газпромнефть»</w:t>
      </w:r>
      <w:r>
        <w:rPr>
          <w:rFonts w:ascii="Times New Roman" w:eastAsia="Times New Roman" w:hAnsi="Times New Roman" w:cs="Times New Roman"/>
          <w:sz w:val="26"/>
          <w:szCs w:val="26"/>
        </w:rPr>
        <w:t xml:space="preserve"> в районе Восточной объездной дороги в г. Ханты-Мансийске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проследовав по данной улице для осуществления маневра разворота, на остановочном комплексе, находящемся во встречном направлении стояло транспортное средство</w:t>
      </w:r>
      <w:r>
        <w:rPr>
          <w:rFonts w:ascii="Times New Roman" w:eastAsia="Times New Roman" w:hAnsi="Times New Roman" w:cs="Times New Roman"/>
          <w:sz w:val="26"/>
          <w:szCs w:val="26"/>
        </w:rPr>
        <w:t xml:space="preserve"> </w:t>
      </w:r>
      <w:r>
        <w:rPr>
          <w:rStyle w:val="cat-UserDefinedgrp-61rplc-4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за рулем которого находился гражданин в новогодней шапке. После осуществления разворота транспортное средство </w:t>
      </w:r>
      <w:r>
        <w:rPr>
          <w:rStyle w:val="cat-UserDefinedgrp-61rplc-4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начало движение, при проследовании за ним, оно произвело остановку в правом съезде по ходу движения, тормозные фонари автомобиля при этом не гасли. После чего он подошел к автомобилю </w:t>
      </w:r>
      <w:r>
        <w:rPr>
          <w:rStyle w:val="cat-UserDefinedgrp-61rplc-4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 водительском сидении также находился гражданин в новогодней шапке, как выяснилось в дальнейшем данным гражданином является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Выйти из автомобиля гражданин не мог на протяжении нескольких минут. Также в транспортном средстве </w:t>
      </w:r>
      <w:r>
        <w:rPr>
          <w:rStyle w:val="cat-UserDefinedgrp-61rplc-4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находился пассажир на переднем пассажирском сидении. В дальнейшем в отношении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проводилась процедура составления административного материала за совершение правонарушения, предусмотренного ч.1 ст.12.8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На вопросы суда свидетель пояснил, что в</w:t>
      </w:r>
      <w:r>
        <w:rPr>
          <w:rFonts w:ascii="Times New Roman" w:eastAsia="Times New Roman" w:hAnsi="Times New Roman" w:cs="Times New Roman"/>
          <w:sz w:val="26"/>
          <w:szCs w:val="26"/>
        </w:rPr>
        <w:t xml:space="preserve">несенные изменения в процессуальные документы в части места составления протокола об административном правонарушении сделаны им ошибочно, поскольку протокол составлялся </w:t>
      </w:r>
      <w:r>
        <w:rPr>
          <w:rFonts w:ascii="Times New Roman" w:eastAsia="Times New Roman" w:hAnsi="Times New Roman" w:cs="Times New Roman"/>
          <w:sz w:val="26"/>
          <w:szCs w:val="26"/>
        </w:rPr>
        <w:t xml:space="preserve">и изменения в него вносились </w:t>
      </w:r>
      <w:r>
        <w:rPr>
          <w:rFonts w:ascii="Times New Roman" w:eastAsia="Times New Roman" w:hAnsi="Times New Roman" w:cs="Times New Roman"/>
          <w:sz w:val="26"/>
          <w:szCs w:val="26"/>
        </w:rPr>
        <w:t xml:space="preserve">по адресу: г.Ханты-Мансийск, ул. Мира, д.108/2, куда и вызывался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p>
    <w:p>
      <w:pPr>
        <w:spacing w:before="0" w:after="0"/>
        <w:ind w:firstLine="709"/>
        <w:jc w:val="both"/>
        <w:rPr>
          <w:sz w:val="26"/>
          <w:szCs w:val="26"/>
        </w:rPr>
      </w:pPr>
      <w:r>
        <w:rPr>
          <w:rFonts w:ascii="Times New Roman" w:eastAsia="Times New Roman" w:hAnsi="Times New Roman" w:cs="Times New Roman"/>
          <w:sz w:val="26"/>
          <w:szCs w:val="26"/>
        </w:rPr>
        <w:t xml:space="preserve">Допрошенный в качестве свидетеля по ходатайству стороны защиты </w:t>
      </w:r>
      <w:r>
        <w:rPr>
          <w:rStyle w:val="cat-UserDefinedgrp-65rplc-53"/>
          <w:rFonts w:ascii="Times New Roman" w:eastAsia="Times New Roman" w:hAnsi="Times New Roman" w:cs="Times New Roman"/>
          <w:sz w:val="26"/>
          <w:szCs w:val="26"/>
        </w:rPr>
        <w:t>Т.Д.В.</w:t>
      </w:r>
      <w:r>
        <w:rPr>
          <w:rFonts w:ascii="Times New Roman" w:eastAsia="Times New Roman" w:hAnsi="Times New Roman" w:cs="Times New Roman"/>
          <w:sz w:val="26"/>
          <w:szCs w:val="26"/>
        </w:rPr>
        <w:t>, явка которого обеспечена,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будучи предупрежденным об административной ответственности за дачу заведомо ложных показаний, </w:t>
      </w:r>
      <w:r>
        <w:rPr>
          <w:rFonts w:ascii="Times New Roman" w:eastAsia="Times New Roman" w:hAnsi="Times New Roman" w:cs="Times New Roman"/>
          <w:sz w:val="26"/>
          <w:szCs w:val="26"/>
        </w:rPr>
        <w:t xml:space="preserve">о чем отобрана подписка, </w:t>
      </w:r>
      <w:r>
        <w:rPr>
          <w:rFonts w:ascii="Times New Roman" w:eastAsia="Times New Roman" w:hAnsi="Times New Roman" w:cs="Times New Roman"/>
          <w:sz w:val="26"/>
          <w:szCs w:val="26"/>
        </w:rPr>
        <w:t xml:space="preserve">показал, что утром 01.01.2024 он управлял транспортным средством </w:t>
      </w:r>
      <w:r>
        <w:rPr>
          <w:rStyle w:val="cat-UserDefinedgrp-61rplc-5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по просьбе собственника автомобиля</w:t>
      </w:r>
      <w:r>
        <w:rPr>
          <w:rFonts w:ascii="Times New Roman" w:eastAsia="Times New Roman" w:hAnsi="Times New Roman" w:cs="Times New Roman"/>
          <w:sz w:val="26"/>
          <w:szCs w:val="26"/>
        </w:rPr>
        <w:t xml:space="preserve"> </w:t>
      </w:r>
      <w:r>
        <w:rPr>
          <w:rStyle w:val="cat-UserDefinedgrp-69rplc-58"/>
          <w:rFonts w:ascii="Times New Roman" w:eastAsia="Times New Roman" w:hAnsi="Times New Roman" w:cs="Times New Roman"/>
          <w:sz w:val="26"/>
          <w:szCs w:val="26"/>
        </w:rPr>
        <w:t>...</w:t>
      </w:r>
      <w:r>
        <w:rPr>
          <w:rFonts w:ascii="Times New Roman" w:eastAsia="Times New Roman" w:hAnsi="Times New Roman" w:cs="Times New Roman"/>
          <w:sz w:val="26"/>
          <w:szCs w:val="26"/>
        </w:rPr>
        <w:t>, в трезвом состоянии</w:t>
      </w:r>
      <w:r>
        <w:rPr>
          <w:rFonts w:ascii="Times New Roman" w:eastAsia="Times New Roman" w:hAnsi="Times New Roman" w:cs="Times New Roman"/>
          <w:sz w:val="26"/>
          <w:szCs w:val="26"/>
        </w:rPr>
        <w:t xml:space="preserve"> до конечного маршрута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конце маршрута из-за неисправности автомобиля был вынужден попросить помощи у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Сам при этом пересел на заднее сидение. Потом приехали сотрудники </w:t>
      </w:r>
      <w:r>
        <w:rPr>
          <w:rFonts w:ascii="Times New Roman" w:eastAsia="Times New Roman" w:hAnsi="Times New Roman" w:cs="Times New Roman"/>
          <w:sz w:val="26"/>
          <w:szCs w:val="26"/>
        </w:rPr>
        <w:t>ДПС</w:t>
      </w:r>
      <w:r>
        <w:rPr>
          <w:rFonts w:ascii="Times New Roman" w:eastAsia="Times New Roman" w:hAnsi="Times New Roman" w:cs="Times New Roman"/>
          <w:sz w:val="26"/>
          <w:szCs w:val="26"/>
        </w:rPr>
        <w:t xml:space="preserve"> и Иван вместе с ними уехал. После этого он подожда</w:t>
      </w:r>
      <w:r>
        <w:rPr>
          <w:rFonts w:ascii="Times New Roman" w:eastAsia="Times New Roman" w:hAnsi="Times New Roman" w:cs="Times New Roman"/>
          <w:sz w:val="26"/>
          <w:szCs w:val="26"/>
        </w:rPr>
        <w:t xml:space="preserve">л 20 минут </w:t>
      </w:r>
      <w:r>
        <w:rPr>
          <w:rFonts w:ascii="Times New Roman" w:eastAsia="Times New Roman" w:hAnsi="Times New Roman" w:cs="Times New Roman"/>
          <w:sz w:val="26"/>
          <w:szCs w:val="26"/>
        </w:rPr>
        <w:t>и уехал на такси.</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Повторно вызванный и допрошенный в качестве свидетеля старший инспектор ДПС </w:t>
      </w:r>
      <w:r>
        <w:rPr>
          <w:rStyle w:val="cat-UserDefined-1401425885grp-63rplc-62"/>
          <w:rFonts w:ascii="Times New Roman" w:eastAsia="Times New Roman" w:hAnsi="Times New Roman" w:cs="Times New Roman"/>
          <w:sz w:val="26"/>
          <w:szCs w:val="26"/>
        </w:rPr>
        <w:t>М.Е.Ю.</w:t>
      </w:r>
      <w:r>
        <w:rPr>
          <w:rFonts w:ascii="Times New Roman" w:eastAsia="Times New Roman" w:hAnsi="Times New Roman" w:cs="Times New Roman"/>
          <w:sz w:val="26"/>
          <w:szCs w:val="26"/>
        </w:rPr>
        <w:t xml:space="preserve"> 25.04.2024, </w:t>
      </w:r>
      <w:r>
        <w:rPr>
          <w:rFonts w:ascii="Times New Roman" w:eastAsia="Times New Roman" w:hAnsi="Times New Roman" w:cs="Times New Roman"/>
          <w:sz w:val="26"/>
          <w:szCs w:val="26"/>
        </w:rPr>
        <w:t>показал</w:t>
      </w:r>
      <w:r>
        <w:rPr>
          <w:rFonts w:ascii="Times New Roman" w:eastAsia="Times New Roman" w:hAnsi="Times New Roman" w:cs="Times New Roman"/>
          <w:sz w:val="26"/>
          <w:szCs w:val="26"/>
        </w:rPr>
        <w:t xml:space="preserve">, что </w:t>
      </w:r>
      <w:r>
        <w:rPr>
          <w:rFonts w:ascii="Times New Roman" w:eastAsia="Times New Roman" w:hAnsi="Times New Roman" w:cs="Times New Roman"/>
          <w:sz w:val="26"/>
          <w:szCs w:val="26"/>
        </w:rPr>
        <w:t xml:space="preserve">в ходе рассмотрения дела об административном правонарушении в суде, сторона защиты пригласила свидетеля </w:t>
      </w:r>
      <w:r>
        <w:rPr>
          <w:rStyle w:val="cat-UserDefinedgrp-67rplc-64"/>
          <w:rFonts w:ascii="Times New Roman" w:eastAsia="Times New Roman" w:hAnsi="Times New Roman" w:cs="Times New Roman"/>
          <w:sz w:val="26"/>
          <w:szCs w:val="26"/>
        </w:rPr>
        <w:t>Тишутина Д.В.</w:t>
      </w:r>
      <w:r>
        <w:rPr>
          <w:rFonts w:ascii="Times New Roman" w:eastAsia="Times New Roman" w:hAnsi="Times New Roman" w:cs="Times New Roman"/>
          <w:sz w:val="26"/>
          <w:szCs w:val="26"/>
        </w:rPr>
        <w:t xml:space="preserve">, пояснив, что данный гражданин находился за рулем транспортного средства </w:t>
      </w:r>
      <w:r>
        <w:rPr>
          <w:rStyle w:val="cat-UserDefinedgrp-61rplc-6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По данному факту указал, что на момент остановки транспортного средства </w:t>
      </w:r>
      <w:r>
        <w:rPr>
          <w:rStyle w:val="cat-UserDefinedgrp-61rplc-6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 рулем находился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 на водительском сидении и на пассажирском сидении находился другой гражданин, который </w:t>
      </w:r>
      <w:r>
        <w:rPr>
          <w:rFonts w:ascii="Times New Roman" w:eastAsia="Times New Roman" w:hAnsi="Times New Roman" w:cs="Times New Roman"/>
          <w:sz w:val="26"/>
          <w:szCs w:val="26"/>
        </w:rPr>
        <w:t xml:space="preserve">по телосложению значительно </w:t>
      </w:r>
      <w:r>
        <w:rPr>
          <w:rFonts w:ascii="Times New Roman" w:eastAsia="Times New Roman" w:hAnsi="Times New Roman" w:cs="Times New Roman"/>
          <w:sz w:val="26"/>
          <w:szCs w:val="26"/>
        </w:rPr>
        <w:t xml:space="preserve">выше и плотнее </w:t>
      </w:r>
      <w:r>
        <w:rPr>
          <w:rStyle w:val="cat-UserDefinedgrp-67rplc-69"/>
          <w:rFonts w:ascii="Times New Roman" w:eastAsia="Times New Roman" w:hAnsi="Times New Roman" w:cs="Times New Roman"/>
          <w:sz w:val="26"/>
          <w:szCs w:val="26"/>
        </w:rPr>
        <w:t>Т.Д.В.</w:t>
      </w:r>
      <w:r>
        <w:rPr>
          <w:rFonts w:ascii="Times New Roman" w:eastAsia="Times New Roman" w:hAnsi="Times New Roman" w:cs="Times New Roman"/>
          <w:sz w:val="26"/>
          <w:szCs w:val="26"/>
        </w:rPr>
        <w:t xml:space="preserve"> Иных лиц в автомобиле не было. </w:t>
      </w:r>
      <w:r>
        <w:rPr>
          <w:rFonts w:ascii="Times New Roman" w:eastAsia="Times New Roman" w:hAnsi="Times New Roman" w:cs="Times New Roman"/>
          <w:sz w:val="26"/>
          <w:szCs w:val="26"/>
        </w:rPr>
        <w:t>Тишутина</w:t>
      </w:r>
      <w:r>
        <w:rPr>
          <w:rFonts w:ascii="Times New Roman" w:eastAsia="Times New Roman" w:hAnsi="Times New Roman" w:cs="Times New Roman"/>
          <w:sz w:val="26"/>
          <w:szCs w:val="26"/>
        </w:rPr>
        <w:t xml:space="preserve"> Д.В. видит впервые, ранее с ним не встречался, не был знаком.</w:t>
      </w:r>
    </w:p>
    <w:p>
      <w:pPr>
        <w:spacing w:before="0" w:after="0"/>
        <w:ind w:firstLine="709"/>
        <w:jc w:val="both"/>
        <w:rPr>
          <w:sz w:val="26"/>
          <w:szCs w:val="26"/>
        </w:rPr>
      </w:pPr>
      <w:r>
        <w:rPr>
          <w:rFonts w:ascii="Times New Roman" w:eastAsia="Times New Roman" w:hAnsi="Times New Roman" w:cs="Times New Roman"/>
          <w:sz w:val="26"/>
          <w:szCs w:val="26"/>
        </w:rPr>
        <w:t>Вызванный по инициативе суда для допроса в качестве свидетеля</w:t>
      </w:r>
      <w:r>
        <w:rPr>
          <w:rFonts w:ascii="Times New Roman" w:eastAsia="Times New Roman" w:hAnsi="Times New Roman" w:cs="Times New Roman"/>
          <w:sz w:val="26"/>
          <w:szCs w:val="26"/>
        </w:rPr>
        <w:t xml:space="preserve"> собственник транспортного средства </w:t>
      </w:r>
      <w:r>
        <w:rPr>
          <w:rStyle w:val="cat-UserDefinedgrp-61rplc-7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 </w:t>
      </w:r>
      <w:r>
        <w:rPr>
          <w:rStyle w:val="cat-UserDefinedgrp-68rplc-74"/>
          <w:rFonts w:ascii="Times New Roman" w:eastAsia="Times New Roman" w:hAnsi="Times New Roman" w:cs="Times New Roman"/>
          <w:sz w:val="26"/>
          <w:szCs w:val="26"/>
        </w:rPr>
        <w:t>В.А.Е.</w:t>
      </w:r>
      <w:r>
        <w:rPr>
          <w:rFonts w:ascii="Times New Roman" w:eastAsia="Times New Roman" w:hAnsi="Times New Roman" w:cs="Times New Roman"/>
        </w:rPr>
        <w:t xml:space="preserve"> </w:t>
      </w:r>
      <w:r>
        <w:rPr>
          <w:rFonts w:ascii="Times New Roman" w:eastAsia="Times New Roman" w:hAnsi="Times New Roman" w:cs="Times New Roman"/>
          <w:sz w:val="26"/>
          <w:szCs w:val="26"/>
        </w:rPr>
        <w:t xml:space="preserve">в судебное заседание </w:t>
      </w:r>
      <w:r>
        <w:rPr>
          <w:rFonts w:ascii="Times New Roman" w:eastAsia="Times New Roman" w:hAnsi="Times New Roman" w:cs="Times New Roman"/>
          <w:sz w:val="26"/>
          <w:szCs w:val="26"/>
        </w:rPr>
        <w:t xml:space="preserve">14.05.2024 </w:t>
      </w:r>
      <w:r>
        <w:rPr>
          <w:rFonts w:ascii="Times New Roman" w:eastAsia="Times New Roman" w:hAnsi="Times New Roman" w:cs="Times New Roman"/>
          <w:sz w:val="26"/>
          <w:szCs w:val="26"/>
        </w:rPr>
        <w:t>не явился, уведомлен надлежащим образом телефонограммой 26.04.2024.</w:t>
      </w:r>
    </w:p>
    <w:p>
      <w:pPr>
        <w:spacing w:before="0" w:after="0"/>
        <w:ind w:firstLine="709"/>
        <w:jc w:val="both"/>
        <w:rPr>
          <w:sz w:val="26"/>
          <w:szCs w:val="26"/>
        </w:rPr>
      </w:pPr>
      <w:r>
        <w:rPr>
          <w:rFonts w:ascii="Times New Roman" w:eastAsia="Times New Roman" w:hAnsi="Times New Roman" w:cs="Times New Roman"/>
          <w:sz w:val="26"/>
          <w:szCs w:val="26"/>
        </w:rPr>
        <w:t xml:space="preserve">Ходатайств о допросе иных лиц, кроме допрошенных в судебном заседании </w:t>
      </w:r>
      <w:r>
        <w:rPr>
          <w:rFonts w:ascii="Times New Roman" w:eastAsia="Times New Roman" w:hAnsi="Times New Roman" w:cs="Times New Roman"/>
          <w:sz w:val="26"/>
          <w:szCs w:val="26"/>
        </w:rPr>
        <w:t>Подчуваловым</w:t>
      </w:r>
      <w:r>
        <w:rPr>
          <w:rFonts w:ascii="Times New Roman" w:eastAsia="Times New Roman" w:hAnsi="Times New Roman" w:cs="Times New Roman"/>
          <w:sz w:val="26"/>
          <w:szCs w:val="26"/>
        </w:rPr>
        <w:t xml:space="preserve"> И.С. и его защитником заявлено не было.</w:t>
      </w:r>
    </w:p>
    <w:p>
      <w:pPr>
        <w:spacing w:before="0" w:after="0"/>
        <w:ind w:firstLine="709"/>
        <w:jc w:val="both"/>
        <w:rPr>
          <w:sz w:val="26"/>
          <w:szCs w:val="26"/>
        </w:rPr>
      </w:pPr>
      <w:r>
        <w:rPr>
          <w:rFonts w:ascii="Times New Roman" w:eastAsia="Times New Roman" w:hAnsi="Times New Roman" w:cs="Times New Roman"/>
          <w:sz w:val="26"/>
          <w:szCs w:val="26"/>
        </w:rPr>
        <w:t>При рассмотрении</w:t>
      </w:r>
      <w:r>
        <w:rPr>
          <w:rFonts w:ascii="Times New Roman" w:eastAsia="Times New Roman" w:hAnsi="Times New Roman" w:cs="Times New Roman"/>
          <w:sz w:val="26"/>
          <w:szCs w:val="26"/>
        </w:rPr>
        <w:t xml:space="preserve"> дела </w:t>
      </w:r>
      <w:r>
        <w:rPr>
          <w:rFonts w:ascii="Times New Roman" w:eastAsia="Times New Roman" w:hAnsi="Times New Roman" w:cs="Times New Roman"/>
          <w:sz w:val="26"/>
          <w:szCs w:val="26"/>
        </w:rPr>
        <w:t>14.05</w:t>
      </w:r>
      <w:r>
        <w:rPr>
          <w:rFonts w:ascii="Times New Roman" w:eastAsia="Times New Roman" w:hAnsi="Times New Roman" w:cs="Times New Roman"/>
          <w:sz w:val="26"/>
          <w:szCs w:val="26"/>
        </w:rPr>
        <w:t xml:space="preserve">.2024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и его защитник Ковалев А.А. поддержали позицию, изложенную ранее в судебных заседаниях.</w:t>
      </w:r>
    </w:p>
    <w:p>
      <w:pPr>
        <w:spacing w:before="0" w:after="0"/>
        <w:ind w:firstLine="709"/>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w:t>
      </w:r>
      <w:r>
        <w:rPr>
          <w:rFonts w:ascii="Times New Roman" w:eastAsia="Times New Roman" w:hAnsi="Times New Roman" w:cs="Times New Roman"/>
          <w:sz w:val="26"/>
          <w:szCs w:val="26"/>
        </w:rPr>
        <w:t xml:space="preserve">, заслушав </w:t>
      </w:r>
      <w:r>
        <w:rPr>
          <w:rFonts w:ascii="Times New Roman" w:eastAsia="Times New Roman" w:hAnsi="Times New Roman" w:cs="Times New Roman"/>
          <w:sz w:val="26"/>
          <w:szCs w:val="26"/>
        </w:rPr>
        <w:t>участвующих в деле лиц</w:t>
      </w:r>
      <w:r>
        <w:rPr>
          <w:rFonts w:ascii="Times New Roman" w:eastAsia="Times New Roman" w:hAnsi="Times New Roman" w:cs="Times New Roman"/>
          <w:sz w:val="26"/>
          <w:szCs w:val="26"/>
        </w:rPr>
        <w:t xml:space="preserve"> и исследовав письменные материалы дела, просмотрев приложенные видеозаписи на одном электронном носителе информации,</w:t>
      </w:r>
      <w:r>
        <w:rPr>
          <w:rFonts w:ascii="Times New Roman" w:eastAsia="Times New Roman" w:hAnsi="Times New Roman" w:cs="Times New Roman"/>
          <w:sz w:val="26"/>
          <w:szCs w:val="26"/>
        </w:rPr>
        <w:t xml:space="preserve"> мировой судья приходит к выводу о наличии события административного правонарушения, </w:t>
      </w:r>
      <w:r>
        <w:rPr>
          <w:rFonts w:ascii="Times New Roman" w:eastAsia="Times New Roman" w:hAnsi="Times New Roman" w:cs="Times New Roman"/>
          <w:sz w:val="26"/>
          <w:szCs w:val="26"/>
        </w:rPr>
        <w:t xml:space="preserve">предусмотренного частью 1 статьи 12.8 КоАП РФ, и виновности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 2.7 Правил дорожного движения, утверждённых постановлением Совета Министров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Правительства РФ от 23</w:t>
      </w:r>
      <w:r>
        <w:rPr>
          <w:rFonts w:ascii="Times New Roman" w:eastAsia="Times New Roman" w:hAnsi="Times New Roman" w:cs="Times New Roman"/>
          <w:sz w:val="26"/>
          <w:szCs w:val="26"/>
        </w:rPr>
        <w:t xml:space="preserve"> октября </w:t>
      </w:r>
      <w:r>
        <w:rPr>
          <w:rFonts w:ascii="Times New Roman" w:eastAsia="Times New Roman" w:hAnsi="Times New Roman" w:cs="Times New Roman"/>
          <w:sz w:val="26"/>
          <w:szCs w:val="26"/>
        </w:rPr>
        <w:t>1993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 1090 (далее – ПДД)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709"/>
        <w:jc w:val="both"/>
        <w:rPr>
          <w:sz w:val="26"/>
          <w:szCs w:val="26"/>
        </w:rPr>
      </w:pPr>
      <w:r>
        <w:rPr>
          <w:rFonts w:ascii="Times New Roman" w:eastAsia="Times New Roman" w:hAnsi="Times New Roman" w:cs="Times New Roman"/>
          <w:sz w:val="26"/>
          <w:szCs w:val="26"/>
        </w:rPr>
        <w:t>Для привлечения к административной ответственности, предусмотренной ч</w:t>
      </w:r>
      <w:r>
        <w:rPr>
          <w:rFonts w:ascii="Times New Roman" w:eastAsia="Times New Roman" w:hAnsi="Times New Roman" w:cs="Times New Roman"/>
          <w:sz w:val="26"/>
          <w:szCs w:val="26"/>
        </w:rPr>
        <w:t>астью</w:t>
      </w:r>
      <w:r>
        <w:rPr>
          <w:rFonts w:ascii="Times New Roman" w:eastAsia="Times New Roman" w:hAnsi="Times New Roman" w:cs="Times New Roman"/>
          <w:sz w:val="26"/>
          <w:szCs w:val="26"/>
        </w:rPr>
        <w:t xml:space="preserve"> 1 ст</w:t>
      </w:r>
      <w:r>
        <w:rPr>
          <w:rFonts w:ascii="Times New Roman" w:eastAsia="Times New Roman" w:hAnsi="Times New Roman" w:cs="Times New Roman"/>
          <w:sz w:val="26"/>
          <w:szCs w:val="26"/>
        </w:rPr>
        <w:t xml:space="preserve">атьи </w:t>
      </w:r>
      <w:r>
        <w:rPr>
          <w:rFonts w:ascii="Times New Roman" w:eastAsia="Times New Roman" w:hAnsi="Times New Roman" w:cs="Times New Roman"/>
          <w:sz w:val="26"/>
          <w:szCs w:val="26"/>
        </w:rPr>
        <w:t>12.8 КоАП РФ, правовое значение имеет факт нахождения в состоянии опьянения (алкогольного, наркотического или иного) водителя, управляющего транспортным средством.</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примечанию</w:t>
      </w:r>
      <w:r>
        <w:rPr>
          <w:rFonts w:ascii="Times New Roman" w:eastAsia="Times New Roman" w:hAnsi="Times New Roman" w:cs="Times New Roman"/>
          <w:sz w:val="26"/>
          <w:szCs w:val="26"/>
        </w:rPr>
        <w:t xml:space="preserve"> к данной статье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w:t>
      </w:r>
      <w:r>
        <w:rPr>
          <w:rFonts w:ascii="Times New Roman" w:eastAsia="Times New Roman" w:hAnsi="Times New Roman" w:cs="Times New Roman"/>
          <w:sz w:val="26"/>
          <w:szCs w:val="26"/>
        </w:rPr>
        <w:t>названной статьей</w:t>
      </w:r>
      <w:r>
        <w:rPr>
          <w:rFonts w:ascii="Times New Roman" w:eastAsia="Times New Roman" w:hAnsi="Times New Roman" w:cs="Times New Roman"/>
          <w:sz w:val="26"/>
          <w:szCs w:val="26"/>
        </w:rPr>
        <w:t xml:space="preserve">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pPr>
        <w:spacing w:before="0" w:after="0"/>
        <w:ind w:firstLine="709"/>
        <w:jc w:val="both"/>
        <w:rPr>
          <w:sz w:val="26"/>
          <w:szCs w:val="26"/>
        </w:rPr>
      </w:pPr>
      <w:r>
        <w:rPr>
          <w:rFonts w:ascii="Times New Roman" w:eastAsia="Times New Roman" w:hAnsi="Times New Roman" w:cs="Times New Roman"/>
          <w:sz w:val="26"/>
          <w:szCs w:val="26"/>
        </w:rPr>
        <w:t>Кроме того, при рассмотрении дела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w:t>
      </w:r>
      <w:hyperlink r:id="rId5" w:history="1">
        <w:r>
          <w:rPr>
            <w:rFonts w:ascii="Times New Roman" w:eastAsia="Times New Roman" w:hAnsi="Times New Roman" w:cs="Times New Roman"/>
            <w:color w:val="0000EE"/>
            <w:sz w:val="26"/>
            <w:szCs w:val="26"/>
          </w:rPr>
          <w:t>п. 11</w:t>
        </w:r>
      </w:hyperlink>
      <w:r>
        <w:rPr>
          <w:rFonts w:ascii="Times New Roman" w:eastAsia="Times New Roman" w:hAnsi="Times New Roman" w:cs="Times New Roman"/>
          <w:sz w:val="26"/>
          <w:szCs w:val="26"/>
        </w:rPr>
        <w:t xml:space="preserve"> постановления Пленума Верховного Суда Российской Федерации от 25 июня 2019 года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 xml:space="preserve">В силу </w:t>
      </w:r>
      <w:hyperlink r:id="rId6"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асти</w:t>
        </w:r>
        <w:r>
          <w:rPr>
            <w:rFonts w:ascii="Times New Roman" w:eastAsia="Times New Roman" w:hAnsi="Times New Roman" w:cs="Times New Roman"/>
            <w:color w:val="0000EE"/>
            <w:sz w:val="26"/>
            <w:szCs w:val="26"/>
          </w:rPr>
          <w:t xml:space="preserve"> 1.1 ст</w:t>
        </w:r>
        <w:r>
          <w:rPr>
            <w:rFonts w:ascii="Times New Roman" w:eastAsia="Times New Roman" w:hAnsi="Times New Roman" w:cs="Times New Roman"/>
            <w:color w:val="0000EE"/>
            <w:sz w:val="26"/>
            <w:szCs w:val="26"/>
          </w:rPr>
          <w:t>атьи</w:t>
        </w:r>
        <w:r>
          <w:rPr>
            <w:rFonts w:ascii="Times New Roman" w:eastAsia="Times New Roman" w:hAnsi="Times New Roman" w:cs="Times New Roman"/>
            <w:color w:val="0000EE"/>
            <w:sz w:val="26"/>
            <w:szCs w:val="26"/>
          </w:rPr>
          <w:t xml:space="preserve"> 27.12</w:t>
        </w:r>
      </w:hyperlink>
      <w:r>
        <w:rPr>
          <w:rFonts w:ascii="Times New Roman" w:eastAsia="Times New Roman" w:hAnsi="Times New Roman" w:cs="Times New Roman"/>
          <w:sz w:val="26"/>
          <w:szCs w:val="26"/>
        </w:rPr>
        <w:t xml:space="preserve">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xml:space="preserve">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r:id="rId7" w:history="1">
        <w:r>
          <w:rPr>
            <w:rFonts w:ascii="Times New Roman" w:eastAsia="Times New Roman" w:hAnsi="Times New Roman" w:cs="Times New Roman"/>
            <w:color w:val="0000EE"/>
            <w:sz w:val="26"/>
            <w:szCs w:val="26"/>
          </w:rPr>
          <w:t>ч. 6 данной статьи</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7"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асти</w:t>
        </w:r>
        <w:r>
          <w:rPr>
            <w:rFonts w:ascii="Times New Roman" w:eastAsia="Times New Roman" w:hAnsi="Times New Roman" w:cs="Times New Roman"/>
            <w:color w:val="0000EE"/>
            <w:sz w:val="26"/>
            <w:szCs w:val="26"/>
          </w:rPr>
          <w:t xml:space="preserve"> 6 ст</w:t>
        </w:r>
        <w:r>
          <w:rPr>
            <w:rFonts w:ascii="Times New Roman" w:eastAsia="Times New Roman" w:hAnsi="Times New Roman" w:cs="Times New Roman"/>
            <w:color w:val="0000EE"/>
            <w:sz w:val="26"/>
            <w:szCs w:val="26"/>
          </w:rPr>
          <w:t>атьи</w:t>
        </w:r>
        <w:r>
          <w:rPr>
            <w:rFonts w:ascii="Times New Roman" w:eastAsia="Times New Roman" w:hAnsi="Times New Roman" w:cs="Times New Roman"/>
            <w:color w:val="0000EE"/>
            <w:sz w:val="26"/>
            <w:szCs w:val="26"/>
          </w:rPr>
          <w:t xml:space="preserve"> 27.12</w:t>
        </w:r>
      </w:hyperlink>
      <w:r>
        <w:rPr>
          <w:rFonts w:ascii="Times New Roman" w:eastAsia="Times New Roman" w:hAnsi="Times New Roman" w:cs="Times New Roman"/>
          <w:sz w:val="26"/>
          <w:szCs w:val="26"/>
        </w:rPr>
        <w:t xml:space="preserve">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xml:space="preserve">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Постановлением Правительства РФ от 21 октября 2022 г. №1882 утверждены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пунктом 2 указанных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w:t>
      </w:r>
      <w:r>
        <w:rPr>
          <w:rFonts w:ascii="Times New Roman" w:eastAsia="Times New Roman" w:hAnsi="Times New Roman" w:cs="Times New Roman"/>
          <w:sz w:val="26"/>
          <w:szCs w:val="26"/>
        </w:rPr>
        <w:t>рта; неустойчивость позы; нарушение речи; резкое изменение окраски кожных покровов лица; поведение, не соответствующее обстановке.</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материалов дела, основанием полагать, что водитель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находится в состоянии опьянения, послу</w:t>
      </w:r>
      <w:r>
        <w:rPr>
          <w:rFonts w:ascii="Times New Roman" w:eastAsia="Times New Roman" w:hAnsi="Times New Roman" w:cs="Times New Roman"/>
          <w:sz w:val="26"/>
          <w:szCs w:val="26"/>
        </w:rPr>
        <w:t>жило наличие выявленн</w:t>
      </w:r>
      <w:r>
        <w:rPr>
          <w:rFonts w:ascii="Times New Roman" w:eastAsia="Times New Roman" w:hAnsi="Times New Roman" w:cs="Times New Roman"/>
          <w:sz w:val="26"/>
          <w:szCs w:val="26"/>
        </w:rPr>
        <w:t>ых</w:t>
      </w:r>
      <w:r>
        <w:rPr>
          <w:rFonts w:ascii="Times New Roman" w:eastAsia="Times New Roman" w:hAnsi="Times New Roman" w:cs="Times New Roman"/>
          <w:sz w:val="26"/>
          <w:szCs w:val="26"/>
        </w:rPr>
        <w:t xml:space="preserve"> у него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инспектором ДПС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признак</w:t>
      </w:r>
      <w:r>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опьянения - запах алкоголя изо рта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поведение, не соответствующее обстановке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наличием указанных признаков опьянения должностным лицом ГИБДД в порядке, предусмотренном Правилами,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было предложено пройти освидетельствование на состояние алкогольного опьянения при помощи анализатора паров этанола в выдыхаемом воздухе на месте, на что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согласился. </w:t>
      </w:r>
    </w:p>
    <w:p>
      <w:pPr>
        <w:spacing w:before="0" w:after="0"/>
        <w:ind w:firstLine="709"/>
        <w:jc w:val="both"/>
        <w:rPr>
          <w:sz w:val="26"/>
          <w:szCs w:val="26"/>
        </w:rPr>
      </w:pPr>
      <w:r>
        <w:rPr>
          <w:rFonts w:ascii="Times New Roman" w:eastAsia="Times New Roman" w:hAnsi="Times New Roman" w:cs="Times New Roman"/>
          <w:sz w:val="26"/>
          <w:szCs w:val="26"/>
        </w:rPr>
        <w:t xml:space="preserve">Исследованием, проведенным в отношении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установлено, что концентрация наличия абсолютного этилового спирта составила </w:t>
      </w:r>
      <w:r>
        <w:rPr>
          <w:rFonts w:ascii="Times New Roman" w:eastAsia="Times New Roman" w:hAnsi="Times New Roman" w:cs="Times New Roman"/>
          <w:sz w:val="26"/>
          <w:szCs w:val="26"/>
        </w:rPr>
        <w:t>0,66</w:t>
      </w:r>
      <w:r>
        <w:rPr>
          <w:rFonts w:ascii="Times New Roman" w:eastAsia="Times New Roman" w:hAnsi="Times New Roman" w:cs="Times New Roman"/>
          <w:sz w:val="26"/>
          <w:szCs w:val="26"/>
        </w:rPr>
        <w:t xml:space="preserve"> миллиграмма на один литр выдыхаемого воздуха.</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w:t>
      </w:r>
      <w:r>
        <w:rPr>
          <w:rFonts w:ascii="Times New Roman" w:eastAsia="Times New Roman" w:hAnsi="Times New Roman" w:cs="Times New Roman"/>
          <w:sz w:val="26"/>
          <w:szCs w:val="26"/>
        </w:rPr>
        <w:t xml:space="preserve">несогласием </w:t>
      </w:r>
      <w:r>
        <w:rPr>
          <w:rFonts w:ascii="Times New Roman" w:eastAsia="Times New Roman" w:hAnsi="Times New Roman" w:cs="Times New Roman"/>
          <w:sz w:val="26"/>
          <w:szCs w:val="26"/>
        </w:rPr>
        <w:t xml:space="preserve">пройти освидетельствование </w:t>
      </w:r>
      <w:r>
        <w:rPr>
          <w:rFonts w:ascii="Times New Roman" w:eastAsia="Times New Roman" w:hAnsi="Times New Roman" w:cs="Times New Roman"/>
          <w:sz w:val="26"/>
          <w:szCs w:val="26"/>
        </w:rPr>
        <w:t>на состояние алкогольного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было предложено пройти медицинское освидетельствование на состояние опьянения в наркологическом отделении БУ ХМАО – Югры «</w:t>
      </w:r>
      <w:r>
        <w:rPr>
          <w:rFonts w:ascii="Times New Roman" w:eastAsia="Times New Roman" w:hAnsi="Times New Roman" w:cs="Times New Roman"/>
          <w:sz w:val="26"/>
          <w:szCs w:val="26"/>
        </w:rPr>
        <w:t xml:space="preserve">Ханты-Мансийская клиническая </w:t>
      </w:r>
      <w:r>
        <w:rPr>
          <w:rFonts w:ascii="Times New Roman" w:eastAsia="Times New Roman" w:hAnsi="Times New Roman" w:cs="Times New Roman"/>
          <w:sz w:val="26"/>
          <w:szCs w:val="26"/>
        </w:rPr>
        <w:t>психоневрологическая</w:t>
      </w:r>
      <w:r>
        <w:rPr>
          <w:rFonts w:ascii="Times New Roman" w:eastAsia="Times New Roman" w:hAnsi="Times New Roman" w:cs="Times New Roman"/>
          <w:sz w:val="26"/>
          <w:szCs w:val="26"/>
        </w:rPr>
        <w:t xml:space="preserve"> больница</w:t>
      </w:r>
      <w:r>
        <w:rPr>
          <w:rFonts w:ascii="Times New Roman" w:eastAsia="Times New Roman" w:hAnsi="Times New Roman" w:cs="Times New Roman"/>
          <w:sz w:val="26"/>
          <w:szCs w:val="26"/>
        </w:rPr>
        <w:t>», на что последний согласился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По результатам медицинского освидетельствования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проведенного квалифицированным специалистом – врачом, прошедшим подготовку в БУ ХМАО-Югры «</w:t>
      </w:r>
      <w:r>
        <w:rPr>
          <w:rFonts w:ascii="Times New Roman" w:eastAsia="Times New Roman" w:hAnsi="Times New Roman" w:cs="Times New Roman"/>
          <w:sz w:val="26"/>
          <w:szCs w:val="26"/>
        </w:rPr>
        <w:t xml:space="preserve">Ханты-Мансийская клиническая </w:t>
      </w:r>
      <w:r>
        <w:rPr>
          <w:rFonts w:ascii="Times New Roman" w:eastAsia="Times New Roman" w:hAnsi="Times New Roman" w:cs="Times New Roman"/>
          <w:sz w:val="26"/>
          <w:szCs w:val="26"/>
        </w:rPr>
        <w:t>психоневрологическая</w:t>
      </w:r>
      <w:r>
        <w:rPr>
          <w:rFonts w:ascii="Times New Roman" w:eastAsia="Times New Roman" w:hAnsi="Times New Roman" w:cs="Times New Roman"/>
          <w:sz w:val="26"/>
          <w:szCs w:val="26"/>
        </w:rPr>
        <w:t xml:space="preserve"> больница</w:t>
      </w:r>
      <w:r>
        <w:rPr>
          <w:rFonts w:ascii="Times New Roman" w:eastAsia="Times New Roman" w:hAnsi="Times New Roman" w:cs="Times New Roman"/>
          <w:sz w:val="26"/>
          <w:szCs w:val="26"/>
        </w:rPr>
        <w:t>», установлено</w:t>
      </w:r>
      <w:r>
        <w:rPr>
          <w:rFonts w:ascii="Times New Roman" w:eastAsia="Times New Roman" w:hAnsi="Times New Roman" w:cs="Times New Roman"/>
          <w:sz w:val="26"/>
          <w:szCs w:val="26"/>
        </w:rPr>
        <w:t xml:space="preserve"> состояние опьянения, </w:t>
      </w:r>
      <w:r>
        <w:rPr>
          <w:rFonts w:ascii="Times New Roman" w:eastAsia="Times New Roman" w:hAnsi="Times New Roman" w:cs="Times New Roman"/>
          <w:sz w:val="26"/>
          <w:szCs w:val="26"/>
        </w:rPr>
        <w:t xml:space="preserve">концентрация наличия абсолютного этилового спирта в выдыхаемом воздухе составила </w:t>
      </w:r>
      <w:r>
        <w:rPr>
          <w:rFonts w:ascii="Times New Roman" w:eastAsia="Times New Roman" w:hAnsi="Times New Roman" w:cs="Times New Roman"/>
          <w:sz w:val="26"/>
          <w:szCs w:val="26"/>
        </w:rPr>
        <w:t>0,62</w:t>
      </w:r>
      <w:r>
        <w:rPr>
          <w:rFonts w:ascii="Times New Roman" w:eastAsia="Times New Roman" w:hAnsi="Times New Roman" w:cs="Times New Roman"/>
          <w:sz w:val="26"/>
          <w:szCs w:val="26"/>
        </w:rPr>
        <w:t xml:space="preserve"> мг/л выдыхаемого воздуха при первичном отборе воздуха и </w:t>
      </w:r>
      <w:r>
        <w:rPr>
          <w:rFonts w:ascii="Times New Roman" w:eastAsia="Times New Roman" w:hAnsi="Times New Roman" w:cs="Times New Roman"/>
          <w:sz w:val="26"/>
          <w:szCs w:val="26"/>
        </w:rPr>
        <w:t>0,49</w:t>
      </w:r>
      <w:r>
        <w:rPr>
          <w:rFonts w:ascii="Times New Roman" w:eastAsia="Times New Roman" w:hAnsi="Times New Roman" w:cs="Times New Roman"/>
          <w:sz w:val="26"/>
          <w:szCs w:val="26"/>
        </w:rPr>
        <w:t xml:space="preserve"> мг/л при повторном</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по факту управления транспортным средством в состоянии опьянения подтверждается: протоколом об административном правонарушении от </w:t>
      </w:r>
      <w:r>
        <w:rPr>
          <w:rStyle w:val="cat-UserDefinedgrp-70rplc-94"/>
          <w:rFonts w:ascii="Times New Roman" w:eastAsia="Times New Roman" w:hAnsi="Times New Roman" w:cs="Times New Roman"/>
          <w:sz w:val="26"/>
          <w:szCs w:val="26"/>
        </w:rPr>
        <w:t>...</w:t>
      </w:r>
      <w:r>
        <w:rPr>
          <w:rFonts w:ascii="Times New Roman" w:eastAsia="Times New Roman" w:hAnsi="Times New Roman" w:cs="Times New Roman"/>
          <w:sz w:val="26"/>
          <w:szCs w:val="26"/>
        </w:rPr>
        <w:t>, согласно которо</w:t>
      </w:r>
      <w:r>
        <w:rPr>
          <w:rFonts w:ascii="Times New Roman" w:eastAsia="Times New Roman" w:hAnsi="Times New Roman" w:cs="Times New Roman"/>
          <w:sz w:val="26"/>
          <w:szCs w:val="26"/>
        </w:rPr>
        <w:t>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 xml:space="preserve">08:10 при следовании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Восточной объездной дороге</w:t>
      </w:r>
      <w:r>
        <w:rPr>
          <w:rFonts w:ascii="Times New Roman" w:eastAsia="Times New Roman" w:hAnsi="Times New Roman" w:cs="Times New Roman"/>
          <w:sz w:val="26"/>
          <w:szCs w:val="26"/>
        </w:rPr>
        <w:t xml:space="preserve"> в г. Ханты-Мансийске Ханты-Мансийского автономного округа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нарушение 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2.7 ПДД РФ, </w:t>
      </w:r>
      <w:r>
        <w:rPr>
          <w:rFonts w:ascii="Times New Roman" w:eastAsia="Times New Roman" w:hAnsi="Times New Roman" w:cs="Times New Roman"/>
          <w:sz w:val="26"/>
          <w:szCs w:val="26"/>
        </w:rPr>
        <w:t xml:space="preserve">управлял транспортным средством марки </w:t>
      </w:r>
      <w:r>
        <w:rPr>
          <w:rFonts w:ascii="Times New Roman" w:eastAsia="Times New Roman" w:hAnsi="Times New Roman" w:cs="Times New Roman"/>
          <w:sz w:val="26"/>
          <w:szCs w:val="26"/>
        </w:rPr>
        <w:t>марки</w:t>
      </w:r>
      <w:r>
        <w:rPr>
          <w:rFonts w:ascii="Times New Roman" w:eastAsia="Times New Roman" w:hAnsi="Times New Roman" w:cs="Times New Roman"/>
          <w:sz w:val="26"/>
          <w:szCs w:val="26"/>
        </w:rPr>
        <w:t xml:space="preserve"> </w:t>
      </w:r>
      <w:r>
        <w:rPr>
          <w:rStyle w:val="cat-UserDefinedgrp-61rplc-10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62rplc-10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состоянии алкогольного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данным протоколом он был ознакомлен, с указанными обстоятельствами согласил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разъяснены права, предусмотренные ст. 25.1 КоАП РФ и ст. 51 Конституции Российской Федерации; </w:t>
      </w:r>
      <w:r>
        <w:rPr>
          <w:rFonts w:ascii="Times New Roman" w:eastAsia="Times New Roman" w:hAnsi="Times New Roman" w:cs="Times New Roman"/>
          <w:sz w:val="26"/>
          <w:szCs w:val="26"/>
        </w:rPr>
        <w:t xml:space="preserve">протоколом об отстранении от управления транспортным средством от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серии </w:t>
      </w:r>
      <w:r>
        <w:rPr>
          <w:rStyle w:val="cat-UserDefinedgrp-73rplc-104"/>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 направлении на медицинское освидетельствование на состояние опьянения от </w:t>
      </w:r>
      <w:r>
        <w:rPr>
          <w:rStyle w:val="cat-UserDefinedgrp-71rplc-10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из которого следует, что в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согласился пройти освидетельствование на состояние алкогольного опьянения, в связи с имеющимися признаками опь</w:t>
      </w:r>
      <w:r>
        <w:rPr>
          <w:rFonts w:ascii="Times New Roman" w:eastAsia="Times New Roman" w:hAnsi="Times New Roman" w:cs="Times New Roman"/>
          <w:sz w:val="26"/>
          <w:szCs w:val="26"/>
        </w:rPr>
        <w:t xml:space="preserve">янения </w:t>
      </w:r>
      <w:r>
        <w:rPr>
          <w:rFonts w:ascii="Times New Roman" w:eastAsia="Times New Roman" w:hAnsi="Times New Roman" w:cs="Times New Roman"/>
          <w:sz w:val="26"/>
          <w:szCs w:val="26"/>
        </w:rPr>
        <w:t xml:space="preserve">был направлен на медицинское освидетельствование на состояние опьянения; </w:t>
      </w:r>
      <w:r>
        <w:rPr>
          <w:rFonts w:ascii="Times New Roman" w:eastAsia="Times New Roman" w:hAnsi="Times New Roman" w:cs="Times New Roman"/>
          <w:sz w:val="26"/>
          <w:szCs w:val="26"/>
        </w:rPr>
        <w:t xml:space="preserve">актом медицинского освидетельствования на состояние опьянения лица, которое управляет транспортным средством от </w:t>
      </w:r>
      <w:r>
        <w:rPr>
          <w:rFonts w:ascii="Times New Roman" w:eastAsia="Times New Roman" w:hAnsi="Times New Roman" w:cs="Times New Roman"/>
          <w:sz w:val="26"/>
          <w:szCs w:val="26"/>
        </w:rPr>
        <w:t>01.01.2024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содержащем положительные результаты определения алкоголя в выдыхаемом воздухе (в количестве </w:t>
      </w:r>
      <w:r>
        <w:rPr>
          <w:rFonts w:ascii="Times New Roman" w:eastAsia="Times New Roman" w:hAnsi="Times New Roman" w:cs="Times New Roman"/>
          <w:sz w:val="26"/>
          <w:szCs w:val="26"/>
        </w:rPr>
        <w:t>0,62</w:t>
      </w:r>
      <w:r>
        <w:rPr>
          <w:rFonts w:ascii="Times New Roman" w:eastAsia="Times New Roman" w:hAnsi="Times New Roman" w:cs="Times New Roman"/>
          <w:sz w:val="26"/>
          <w:szCs w:val="26"/>
        </w:rPr>
        <w:t xml:space="preserve"> мг/л и </w:t>
      </w:r>
      <w:r>
        <w:rPr>
          <w:rFonts w:ascii="Times New Roman" w:eastAsia="Times New Roman" w:hAnsi="Times New Roman" w:cs="Times New Roman"/>
          <w:sz w:val="26"/>
          <w:szCs w:val="26"/>
        </w:rPr>
        <w:t>0,49</w:t>
      </w:r>
      <w:r>
        <w:rPr>
          <w:rFonts w:ascii="Times New Roman" w:eastAsia="Times New Roman" w:hAnsi="Times New Roman" w:cs="Times New Roman"/>
          <w:sz w:val="26"/>
          <w:szCs w:val="26"/>
        </w:rPr>
        <w:t xml:space="preserve"> мг/л) и заключением врача о нахождении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 состоянии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справкой </w:t>
      </w:r>
      <w:r>
        <w:rPr>
          <w:rFonts w:ascii="Times New Roman" w:eastAsia="Times New Roman" w:hAnsi="Times New Roman" w:cs="Times New Roman"/>
          <w:sz w:val="26"/>
          <w:szCs w:val="26"/>
        </w:rPr>
        <w:t>должностного лица ДПС</w:t>
      </w:r>
      <w:r>
        <w:rPr>
          <w:rFonts w:ascii="Times New Roman" w:eastAsia="Times New Roman" w:hAnsi="Times New Roman" w:cs="Times New Roman"/>
          <w:sz w:val="26"/>
          <w:szCs w:val="26"/>
        </w:rPr>
        <w:t xml:space="preserve">, согласно которой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судимость за совершение преступлений, предусмотренных статьей 264.1 Уголовного кодекса Российской Федерации, частями второй, четвертой и шестой статьи 264 Уголовного кодекса Российской Федерации не </w:t>
      </w:r>
      <w:r>
        <w:rPr>
          <w:rFonts w:ascii="Times New Roman" w:eastAsia="Times New Roman" w:hAnsi="Times New Roman" w:cs="Times New Roman"/>
          <w:sz w:val="26"/>
          <w:szCs w:val="26"/>
        </w:rPr>
        <w:t>имеет</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рапорт</w:t>
      </w:r>
      <w:r>
        <w:rPr>
          <w:rFonts w:ascii="Times New Roman" w:eastAsia="Times New Roman" w:hAnsi="Times New Roman" w:cs="Times New Roman"/>
          <w:sz w:val="26"/>
          <w:szCs w:val="26"/>
        </w:rPr>
        <w:t>ами</w:t>
      </w:r>
      <w:r>
        <w:rPr>
          <w:rFonts w:ascii="Times New Roman" w:eastAsia="Times New Roman" w:hAnsi="Times New Roman" w:cs="Times New Roman"/>
          <w:sz w:val="26"/>
          <w:szCs w:val="26"/>
        </w:rPr>
        <w:t xml:space="preserve"> инспектор</w:t>
      </w:r>
      <w:r>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ДПС </w:t>
      </w:r>
      <w:r>
        <w:rPr>
          <w:rFonts w:ascii="Times New Roman" w:eastAsia="Times New Roman" w:hAnsi="Times New Roman" w:cs="Times New Roman"/>
          <w:sz w:val="26"/>
          <w:szCs w:val="26"/>
        </w:rPr>
        <w:t>ГИБДД</w:t>
      </w:r>
      <w:r>
        <w:rPr>
          <w:rFonts w:ascii="Times New Roman" w:eastAsia="Times New Roman" w:hAnsi="Times New Roman" w:cs="Times New Roman"/>
          <w:sz w:val="26"/>
          <w:szCs w:val="26"/>
        </w:rPr>
        <w:t xml:space="preserve"> МОМВД России «Ханты-Мансийский»;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карточкой операции с водительским удостоверением на имя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из которой следует, что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имее</w:t>
      </w:r>
      <w:r>
        <w:rPr>
          <w:rFonts w:ascii="Times New Roman" w:eastAsia="Times New Roman" w:hAnsi="Times New Roman" w:cs="Times New Roman"/>
          <w:sz w:val="26"/>
          <w:szCs w:val="26"/>
        </w:rPr>
        <w:t xml:space="preserve">т водительское удостоверение </w:t>
      </w:r>
      <w:r>
        <w:rPr>
          <w:rFonts w:ascii="Times New Roman" w:eastAsia="Times New Roman" w:hAnsi="Times New Roman" w:cs="Times New Roman"/>
          <w:sz w:val="26"/>
          <w:szCs w:val="26"/>
        </w:rPr>
        <w:t xml:space="preserve">№ </w:t>
      </w:r>
      <w:r>
        <w:rPr>
          <w:rStyle w:val="cat-UserDefinedgrp-72rplc-116"/>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дата выдачи </w:t>
      </w:r>
      <w:r>
        <w:rPr>
          <w:rFonts w:ascii="Times New Roman" w:eastAsia="Times New Roman" w:hAnsi="Times New Roman" w:cs="Times New Roman"/>
          <w:sz w:val="26"/>
          <w:szCs w:val="26"/>
        </w:rPr>
        <w:t>24.11.2023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сроком действия до </w:t>
      </w:r>
      <w:r>
        <w:rPr>
          <w:rFonts w:ascii="Times New Roman" w:eastAsia="Times New Roman" w:hAnsi="Times New Roman" w:cs="Times New Roman"/>
          <w:sz w:val="26"/>
          <w:szCs w:val="26"/>
        </w:rPr>
        <w:t>24.11.20233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видеозаписью, на которой зафиксирован</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управление транспортным средством, применение мер обеспечения производства по делу и оформление административного материала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Имеющиеся в деле письменные доказательства отвечают требованиям ст. 26.2 КоАП РФ, их объём достаточен для квалификации деяния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 совершении правонарушения, предусмотренного частью 1 статьи 12.8 КоАП РФ, основания для признания их недопустимыми доказательствами не установлены.</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 xml:space="preserve">асти </w:t>
      </w:r>
      <w:r>
        <w:rPr>
          <w:rFonts w:ascii="Times New Roman" w:eastAsia="Times New Roman" w:hAnsi="Times New Roman" w:cs="Times New Roman"/>
          <w:sz w:val="26"/>
          <w:szCs w:val="26"/>
        </w:rPr>
        <w:t>1 ст</w:t>
      </w:r>
      <w:r>
        <w:rPr>
          <w:rFonts w:ascii="Times New Roman" w:eastAsia="Times New Roman" w:hAnsi="Times New Roman" w:cs="Times New Roman"/>
          <w:sz w:val="26"/>
          <w:szCs w:val="26"/>
        </w:rPr>
        <w:t>атьи</w:t>
      </w:r>
      <w:r>
        <w:rPr>
          <w:rFonts w:ascii="Times New Roman" w:eastAsia="Times New Roman" w:hAnsi="Times New Roman" w:cs="Times New Roman"/>
          <w:sz w:val="26"/>
          <w:szCs w:val="26"/>
        </w:rPr>
        <w:t xml:space="preserve">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Протоколы, отражающие применение мер обеспечения производства по делу, составлены последовательно, уполномоченным должностным лицом, с применением видеозаписи в порядке ч. 2 ст. 27.12 КоАП РФ, нарушений требования закона при их составлении не допущено. Все сведения, необходимые для правильного разрешения дела, в протоколах отражены. Материалы, полученные с применением видеосъёмки правонарушения и применения мер обеспечения производства по делу, приложены к протоколу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Представленн</w:t>
      </w:r>
      <w:r>
        <w:rPr>
          <w:rFonts w:ascii="Times New Roman" w:eastAsia="Times New Roman" w:hAnsi="Times New Roman" w:cs="Times New Roman"/>
          <w:sz w:val="26"/>
          <w:szCs w:val="26"/>
        </w:rPr>
        <w:t>ые</w:t>
      </w:r>
      <w:r>
        <w:rPr>
          <w:rFonts w:ascii="Times New Roman" w:eastAsia="Times New Roman" w:hAnsi="Times New Roman" w:cs="Times New Roman"/>
          <w:sz w:val="26"/>
          <w:szCs w:val="26"/>
        </w:rPr>
        <w:t xml:space="preserve"> в дело видеозапис</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соответству</w:t>
      </w:r>
      <w:r>
        <w:rPr>
          <w:rFonts w:ascii="Times New Roman" w:eastAsia="Times New Roman" w:hAnsi="Times New Roman" w:cs="Times New Roman"/>
          <w:sz w:val="26"/>
          <w:szCs w:val="26"/>
        </w:rPr>
        <w:t>ю</w:t>
      </w:r>
      <w:r>
        <w:rPr>
          <w:rFonts w:ascii="Times New Roman" w:eastAsia="Times New Roman" w:hAnsi="Times New Roman" w:cs="Times New Roman"/>
          <w:sz w:val="26"/>
          <w:szCs w:val="26"/>
        </w:rPr>
        <w:t>т требованиям ст.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26.2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прин</w:t>
      </w:r>
      <w:r>
        <w:rPr>
          <w:rFonts w:ascii="Times New Roman" w:eastAsia="Times New Roman" w:hAnsi="Times New Roman" w:cs="Times New Roman"/>
          <w:sz w:val="26"/>
          <w:szCs w:val="26"/>
        </w:rPr>
        <w:t>имается</w:t>
      </w:r>
      <w:r>
        <w:rPr>
          <w:rFonts w:ascii="Times New Roman" w:eastAsia="Times New Roman" w:hAnsi="Times New Roman" w:cs="Times New Roman"/>
          <w:sz w:val="26"/>
          <w:szCs w:val="26"/>
        </w:rPr>
        <w:t xml:space="preserve"> мировым судьей в качестве допустимого доказательства по делу, поскольку она фиксирует обстоятельства, имеющие значение для доказывания наличия события административного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w:t>
      </w:r>
      <w:r>
        <w:rPr>
          <w:rFonts w:ascii="Times New Roman" w:eastAsia="Times New Roman" w:hAnsi="Times New Roman" w:cs="Times New Roman"/>
          <w:sz w:val="26"/>
          <w:szCs w:val="26"/>
        </w:rPr>
        <w:t xml:space="preserve">медицинское </w:t>
      </w:r>
      <w:r>
        <w:rPr>
          <w:rFonts w:ascii="Times New Roman" w:eastAsia="Times New Roman" w:hAnsi="Times New Roman" w:cs="Times New Roman"/>
          <w:sz w:val="26"/>
          <w:szCs w:val="26"/>
        </w:rPr>
        <w:t xml:space="preserve">освидетельствование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на состояние алкогольного опьянения проведено в порядке, установленном указанными выше </w:t>
      </w:r>
      <w:hyperlink r:id="rId8" w:history="1">
        <w:r>
          <w:rPr>
            <w:rFonts w:ascii="Times New Roman" w:eastAsia="Times New Roman" w:hAnsi="Times New Roman" w:cs="Times New Roman"/>
            <w:color w:val="0000EE"/>
            <w:sz w:val="26"/>
            <w:szCs w:val="26"/>
          </w:rPr>
          <w:t>Правилами</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Меры обеспечения производства по делу об административном правонарушении применены к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 соответствии с требованиями </w:t>
      </w:r>
      <w:hyperlink r:id="rId9" w:history="1">
        <w:r>
          <w:rPr>
            <w:rFonts w:ascii="Times New Roman" w:eastAsia="Times New Roman" w:hAnsi="Times New Roman" w:cs="Times New Roman"/>
            <w:color w:val="0000EE"/>
            <w:sz w:val="26"/>
            <w:szCs w:val="26"/>
          </w:rPr>
          <w:t>ст. 27.12</w:t>
        </w:r>
      </w:hyperlink>
      <w:r>
        <w:rPr>
          <w:rFonts w:ascii="Times New Roman" w:eastAsia="Times New Roman" w:hAnsi="Times New Roman" w:cs="Times New Roman"/>
          <w:sz w:val="26"/>
          <w:szCs w:val="26"/>
        </w:rPr>
        <w:t xml:space="preserve">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xml:space="preserve"> и названных выше </w:t>
      </w:r>
      <w:hyperlink r:id="rId1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информации должностного лица ГИБДД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судимост</w:t>
      </w:r>
      <w:r>
        <w:rPr>
          <w:rFonts w:ascii="Times New Roman" w:eastAsia="Times New Roman" w:hAnsi="Times New Roman" w:cs="Times New Roman"/>
          <w:sz w:val="26"/>
          <w:szCs w:val="26"/>
        </w:rPr>
        <w:t>ей</w:t>
      </w:r>
      <w:r>
        <w:rPr>
          <w:rFonts w:ascii="Times New Roman" w:eastAsia="Times New Roman" w:hAnsi="Times New Roman" w:cs="Times New Roman"/>
          <w:sz w:val="26"/>
          <w:szCs w:val="26"/>
        </w:rPr>
        <w:t xml:space="preserve"> за совершение преступлений, предусмотренных ст. 264.1 и частями 2, 4, 6 ст. 264 </w:t>
      </w:r>
      <w:r>
        <w:rPr>
          <w:rFonts w:ascii="Times New Roman" w:eastAsia="Times New Roman" w:hAnsi="Times New Roman" w:cs="Times New Roman"/>
          <w:sz w:val="26"/>
          <w:szCs w:val="26"/>
        </w:rPr>
        <w:t>Уголовного кодекса Российской Федерации</w:t>
      </w:r>
      <w:r>
        <w:rPr>
          <w:rFonts w:ascii="Times New Roman" w:eastAsia="Times New Roman" w:hAnsi="Times New Roman" w:cs="Times New Roman"/>
          <w:sz w:val="26"/>
          <w:szCs w:val="26"/>
        </w:rPr>
        <w:t xml:space="preserve"> не имеет.</w:t>
      </w:r>
    </w:p>
    <w:p>
      <w:pPr>
        <w:spacing w:before="0" w:after="0"/>
        <w:ind w:firstLine="709"/>
        <w:jc w:val="both"/>
        <w:rPr>
          <w:sz w:val="26"/>
          <w:szCs w:val="26"/>
        </w:rPr>
      </w:pPr>
      <w:r>
        <w:rPr>
          <w:rFonts w:ascii="Times New Roman" w:eastAsia="Times New Roman" w:hAnsi="Times New Roman" w:cs="Times New Roman"/>
          <w:sz w:val="26"/>
          <w:szCs w:val="26"/>
        </w:rPr>
        <w:t xml:space="preserve">Каких-либо противоречий или неустранимых сомнений в виновности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в совершении вышеописанного правонарушения, материалы дела не содержат. </w:t>
      </w:r>
    </w:p>
    <w:p>
      <w:pPr>
        <w:widowControl w:val="0"/>
        <w:spacing w:before="0" w:after="0"/>
        <w:ind w:firstLine="709"/>
        <w:jc w:val="both"/>
        <w:rPr>
          <w:sz w:val="26"/>
          <w:szCs w:val="26"/>
        </w:rPr>
      </w:pPr>
      <w:r>
        <w:rPr>
          <w:rFonts w:ascii="Times New Roman" w:eastAsia="Times New Roman" w:hAnsi="Times New Roman" w:cs="Times New Roman"/>
          <w:sz w:val="26"/>
          <w:szCs w:val="26"/>
        </w:rPr>
        <w:t>При таких обстоятельствах, оснований для признания протокола об административном правонарушении, протокола об отстранении от управления транспортным средством, акт</w:t>
      </w:r>
      <w:r>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освидетельствования на состояние алкогольного опьянения, недопустимыми доказательствами не имеется.</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совокупность изложенных обстоятельств, суд приходит к выводу о наличии в действиях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состава административного правонарушения, </w:t>
      </w:r>
      <w:r>
        <w:rPr>
          <w:rFonts w:ascii="Times New Roman" w:eastAsia="Times New Roman" w:hAnsi="Times New Roman" w:cs="Times New Roman"/>
          <w:sz w:val="26"/>
          <w:szCs w:val="26"/>
        </w:rPr>
        <w:t>предусмотренного ч</w:t>
      </w:r>
      <w:r>
        <w:rPr>
          <w:rFonts w:ascii="Times New Roman" w:eastAsia="Times New Roman" w:hAnsi="Times New Roman" w:cs="Times New Roman"/>
          <w:sz w:val="26"/>
          <w:szCs w:val="26"/>
        </w:rPr>
        <w:t>астью</w:t>
      </w:r>
      <w:r>
        <w:rPr>
          <w:rFonts w:ascii="Times New Roman" w:eastAsia="Times New Roman" w:hAnsi="Times New Roman" w:cs="Times New Roman"/>
          <w:sz w:val="26"/>
          <w:szCs w:val="26"/>
        </w:rPr>
        <w:t xml:space="preserve"> 1 ст</w:t>
      </w:r>
      <w:r>
        <w:rPr>
          <w:rFonts w:ascii="Times New Roman" w:eastAsia="Times New Roman" w:hAnsi="Times New Roman" w:cs="Times New Roman"/>
          <w:sz w:val="26"/>
          <w:szCs w:val="26"/>
        </w:rPr>
        <w:t>атьи</w:t>
      </w:r>
      <w:r>
        <w:rPr>
          <w:rFonts w:ascii="Times New Roman" w:eastAsia="Times New Roman" w:hAnsi="Times New Roman" w:cs="Times New Roman"/>
          <w:sz w:val="26"/>
          <w:szCs w:val="26"/>
        </w:rPr>
        <w:t xml:space="preserve"> 12.8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Показания свидетеля </w:t>
      </w:r>
      <w:r>
        <w:rPr>
          <w:rStyle w:val="cat-UserDefinedgrp-67rplc-127"/>
          <w:rFonts w:ascii="Times New Roman" w:eastAsia="Times New Roman" w:hAnsi="Times New Roman" w:cs="Times New Roman"/>
          <w:sz w:val="26"/>
          <w:szCs w:val="26"/>
        </w:rPr>
        <w:t>Т.Д.В.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расцениваются судом, как желание помочь привлекаемому избежать административной ответственности, так как </w:t>
      </w:r>
      <w:r>
        <w:rPr>
          <w:rFonts w:ascii="Times New Roman" w:eastAsia="Times New Roman" w:hAnsi="Times New Roman" w:cs="Times New Roman"/>
          <w:sz w:val="26"/>
          <w:szCs w:val="26"/>
        </w:rPr>
        <w:t>санкция статьи предусматривает лишение права управления транспортными средствами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К показаниям должностного лица - сотрудника ГИБДД суд относится как к достоверным, оснований не доверять вышеуказанному лицу, у суда не имеется.</w:t>
      </w:r>
    </w:p>
    <w:p>
      <w:pPr>
        <w:spacing w:before="0" w:after="0"/>
        <w:ind w:firstLine="709"/>
        <w:jc w:val="both"/>
        <w:rPr>
          <w:sz w:val="26"/>
          <w:szCs w:val="26"/>
        </w:rPr>
      </w:pPr>
      <w:r>
        <w:rPr>
          <w:rFonts w:ascii="Times New Roman" w:eastAsia="Times New Roman" w:hAnsi="Times New Roman" w:cs="Times New Roman"/>
          <w:sz w:val="26"/>
          <w:szCs w:val="26"/>
        </w:rPr>
        <w:t xml:space="preserve">Не доверять показаниям сотрудника ДПС </w:t>
      </w:r>
      <w:r>
        <w:rPr>
          <w:rStyle w:val="cat-UserDefined-1401425885grp-63rplc-130"/>
          <w:rFonts w:ascii="Times New Roman" w:eastAsia="Times New Roman" w:hAnsi="Times New Roman" w:cs="Times New Roman"/>
          <w:sz w:val="26"/>
          <w:szCs w:val="26"/>
        </w:rPr>
        <w:t>М.Е.Ю.</w:t>
      </w:r>
      <w:r>
        <w:rPr>
          <w:rFonts w:ascii="Times New Roman" w:eastAsia="Times New Roman" w:hAnsi="Times New Roman" w:cs="Times New Roman"/>
          <w:sz w:val="26"/>
          <w:szCs w:val="26"/>
        </w:rPr>
        <w:t xml:space="preserve"> у суда оснований не имеется, поскольку он явля</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тся должностным</w:t>
      </w:r>
      <w:r>
        <w:rPr>
          <w:rFonts w:ascii="Times New Roman" w:eastAsia="Times New Roman" w:hAnsi="Times New Roman" w:cs="Times New Roman"/>
          <w:sz w:val="26"/>
          <w:szCs w:val="26"/>
        </w:rPr>
        <w:t xml:space="preserve"> лицом</w:t>
      </w:r>
      <w:r>
        <w:rPr>
          <w:rFonts w:ascii="Times New Roman" w:eastAsia="Times New Roman" w:hAnsi="Times New Roman" w:cs="Times New Roman"/>
          <w:sz w:val="26"/>
          <w:szCs w:val="26"/>
        </w:rPr>
        <w:t xml:space="preserve">, находился при исполнении служебных обязанностей по обеспечению безопасности дорожного движения, ранее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не знал, между ними не имелось неприязненных отношений.</w:t>
      </w:r>
    </w:p>
    <w:p>
      <w:pPr>
        <w:spacing w:before="0" w:after="0"/>
        <w:ind w:firstLine="709"/>
        <w:jc w:val="both"/>
        <w:rPr>
          <w:sz w:val="26"/>
          <w:szCs w:val="26"/>
        </w:rPr>
      </w:pPr>
      <w:r>
        <w:rPr>
          <w:rFonts w:ascii="Times New Roman" w:eastAsia="Times New Roman" w:hAnsi="Times New Roman" w:cs="Times New Roman"/>
          <w:sz w:val="26"/>
          <w:szCs w:val="26"/>
        </w:rPr>
        <w:t>Нахождение сотрудника ДПС в месте совершения административного правонарушения и явивш</w:t>
      </w:r>
      <w:r>
        <w:rPr>
          <w:rFonts w:ascii="Times New Roman" w:eastAsia="Times New Roman" w:hAnsi="Times New Roman" w:cs="Times New Roman"/>
          <w:sz w:val="26"/>
          <w:szCs w:val="26"/>
        </w:rPr>
        <w:t>егося</w:t>
      </w:r>
      <w:r>
        <w:rPr>
          <w:rFonts w:ascii="Times New Roman" w:eastAsia="Times New Roman" w:hAnsi="Times New Roman" w:cs="Times New Roman"/>
          <w:sz w:val="26"/>
          <w:szCs w:val="26"/>
        </w:rPr>
        <w:t xml:space="preserve"> свидетел</w:t>
      </w:r>
      <w:r>
        <w:rPr>
          <w:rFonts w:ascii="Times New Roman" w:eastAsia="Times New Roman" w:hAnsi="Times New Roman" w:cs="Times New Roman"/>
          <w:sz w:val="26"/>
          <w:szCs w:val="26"/>
        </w:rPr>
        <w:t>ем</w:t>
      </w:r>
      <w:r>
        <w:rPr>
          <w:rFonts w:ascii="Times New Roman" w:eastAsia="Times New Roman" w:hAnsi="Times New Roman" w:cs="Times New Roman"/>
          <w:sz w:val="26"/>
          <w:szCs w:val="26"/>
        </w:rPr>
        <w:t xml:space="preserve"> правонарушения при исполнении своих обязанностей не приводит к выводу об </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заинтересованности в исходе дела. По смыслу ч. 1 ст. 25.6 КоАП РФ в качестве свидетеля по делу об административном правонарушении может быть вызвано любое лицо, которому могут быть известны обстоятельства дела, подлежащие установлению. Согласно правовой позиции, изложенной Конституционным Судом РФ в Определении от 29.05.2007 г. №346-О-О, привлечение должностных лиц, составивших протокол и другие материалы, к участию в деле в качестве свидетелей не нарушает конституционных прав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Какой-либо заинтересованности сотрудника полиции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Матченко</w:t>
      </w:r>
      <w:r>
        <w:rPr>
          <w:rFonts w:ascii="Times New Roman" w:eastAsia="Times New Roman" w:hAnsi="Times New Roman" w:cs="Times New Roman"/>
          <w:sz w:val="26"/>
          <w:szCs w:val="26"/>
        </w:rPr>
        <w:t xml:space="preserve"> Е.Ю.</w:t>
      </w:r>
      <w:r>
        <w:rPr>
          <w:rFonts w:ascii="Times New Roman" w:eastAsia="Times New Roman" w:hAnsi="Times New Roman" w:cs="Times New Roman"/>
          <w:sz w:val="26"/>
          <w:szCs w:val="26"/>
        </w:rPr>
        <w:t>, выявившего административное правонарушение, в исходе данного административного дела судом не установлено, доказательств обратного не представлено.</w:t>
      </w:r>
    </w:p>
    <w:p>
      <w:pPr>
        <w:spacing w:before="0" w:after="0"/>
        <w:ind w:firstLine="709"/>
        <w:jc w:val="both"/>
        <w:rPr>
          <w:sz w:val="26"/>
          <w:szCs w:val="26"/>
        </w:rPr>
      </w:pPr>
      <w:r>
        <w:rPr>
          <w:rFonts w:ascii="Times New Roman" w:eastAsia="Times New Roman" w:hAnsi="Times New Roman" w:cs="Times New Roman"/>
          <w:sz w:val="26"/>
          <w:szCs w:val="26"/>
        </w:rPr>
        <w:t xml:space="preserve">К позиции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изложенной в судебном заседании о его невиновности, мировой судья относится критически, расценивает ее как способ защиты и попытку уйти от административной ответственности за содеянное, поскольку она опровергается материалами дела.</w:t>
      </w:r>
    </w:p>
    <w:p>
      <w:pPr>
        <w:spacing w:before="0" w:after="0"/>
        <w:ind w:firstLine="709"/>
        <w:jc w:val="both"/>
        <w:rPr>
          <w:sz w:val="26"/>
          <w:szCs w:val="26"/>
        </w:rPr>
      </w:pPr>
      <w:r>
        <w:rPr>
          <w:rFonts w:ascii="Times New Roman" w:eastAsia="Times New Roman" w:hAnsi="Times New Roman" w:cs="Times New Roman"/>
          <w:sz w:val="26"/>
          <w:szCs w:val="26"/>
        </w:rPr>
        <w:t xml:space="preserve">Пояснения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и его защитника Ковалева А.А. проверялись в ходе судебного разбирательства, однако своего подтверждения не нашли, опровергаются материалами дела.</w:t>
      </w:r>
    </w:p>
    <w:p>
      <w:pPr>
        <w:spacing w:before="0" w:after="0"/>
        <w:ind w:firstLine="709"/>
        <w:jc w:val="both"/>
        <w:rPr>
          <w:sz w:val="26"/>
          <w:szCs w:val="26"/>
        </w:rPr>
      </w:pPr>
      <w:r>
        <w:rPr>
          <w:rFonts w:ascii="Times New Roman" w:eastAsia="Times New Roman" w:hAnsi="Times New Roman" w:cs="Times New Roman"/>
          <w:sz w:val="26"/>
          <w:szCs w:val="26"/>
        </w:rPr>
        <w:t>Доводы защитника о том, что он не был извещен должностным лицом о времени и месте внесения изменений в процессуальные документы, подлежат отклонению.</w:t>
      </w:r>
    </w:p>
    <w:p>
      <w:pPr>
        <w:spacing w:before="0" w:after="0"/>
        <w:ind w:firstLine="709"/>
        <w:jc w:val="both"/>
        <w:rPr>
          <w:sz w:val="26"/>
          <w:szCs w:val="26"/>
        </w:rPr>
      </w:pPr>
      <w:r>
        <w:rPr>
          <w:rFonts w:ascii="Times New Roman" w:eastAsia="Times New Roman" w:hAnsi="Times New Roman" w:cs="Times New Roman"/>
          <w:sz w:val="26"/>
          <w:szCs w:val="26"/>
        </w:rPr>
        <w:t xml:space="preserve">Материалы дела объективно свидетельствуют о том, что в целях создания необходимых условий для реализации права лица, в отношении которого ведется производство по делу об административном правонарушении, на защиту, должностным лицом ГИБДД были приняты надлежащие и исчерпывающие меры к извещению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Последний извещен телефонограммой 30.01.2024 28.02.2024 (</w:t>
      </w:r>
      <w:r>
        <w:rPr>
          <w:rFonts w:ascii="Times New Roman" w:eastAsia="Times New Roman" w:hAnsi="Times New Roman" w:cs="Times New Roman"/>
          <w:sz w:val="26"/>
          <w:szCs w:val="26"/>
        </w:rPr>
        <w:t>л.д</w:t>
      </w:r>
      <w:r>
        <w:rPr>
          <w:rFonts w:ascii="Times New Roman" w:eastAsia="Times New Roman" w:hAnsi="Times New Roman" w:cs="Times New Roman"/>
          <w:sz w:val="26"/>
          <w:szCs w:val="26"/>
        </w:rPr>
        <w:t xml:space="preserve">. 5, 14). При составлении протокола об административном правонарушении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 ходатайств о допуске защитника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По мнению суда, внесенные в названные процессуальные документы исправления в любом случае не повлекли нарушение права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И.С. на защиту, так как не лишили его возможности знать, в чем он обвиняется. Внесенные исправления касаются лишь указания мест</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совершения ад</w:t>
      </w:r>
      <w:r>
        <w:rPr>
          <w:rFonts w:ascii="Times New Roman" w:eastAsia="Times New Roman" w:hAnsi="Times New Roman" w:cs="Times New Roman"/>
          <w:sz w:val="26"/>
          <w:szCs w:val="26"/>
        </w:rPr>
        <w:t xml:space="preserve">министративного правонарушения, которое </w:t>
      </w:r>
      <w:r>
        <w:rPr>
          <w:rFonts w:ascii="Times New Roman" w:eastAsia="Times New Roman" w:hAnsi="Times New Roman" w:cs="Times New Roman"/>
          <w:sz w:val="26"/>
          <w:szCs w:val="26"/>
        </w:rPr>
        <w:t>достоверно установлено судом и в ходе рассмотрения дела по существу, ни лицом, привлекаемым к административной ответственности, ни его защитником не оспаривалось.</w:t>
      </w:r>
    </w:p>
    <w:p>
      <w:pPr>
        <w:spacing w:before="0" w:after="0"/>
        <w:ind w:firstLine="709"/>
        <w:jc w:val="both"/>
        <w:rPr>
          <w:sz w:val="26"/>
          <w:szCs w:val="26"/>
        </w:rPr>
      </w:pPr>
      <w:r>
        <w:rPr>
          <w:rFonts w:ascii="Times New Roman" w:eastAsia="Times New Roman" w:hAnsi="Times New Roman" w:cs="Times New Roman"/>
          <w:sz w:val="26"/>
          <w:szCs w:val="26"/>
        </w:rPr>
        <w:t>Довод о том, что изменения</w:t>
      </w:r>
      <w:r>
        <w:rPr>
          <w:rFonts w:ascii="Times New Roman" w:eastAsia="Times New Roman" w:hAnsi="Times New Roman" w:cs="Times New Roman"/>
          <w:sz w:val="26"/>
          <w:szCs w:val="26"/>
        </w:rPr>
        <w:t xml:space="preserve"> в протокол об отстранении от управления транспортным средством</w:t>
      </w:r>
      <w:r>
        <w:rPr>
          <w:rFonts w:ascii="Times New Roman" w:eastAsia="Times New Roman" w:hAnsi="Times New Roman" w:cs="Times New Roman"/>
          <w:sz w:val="26"/>
          <w:szCs w:val="26"/>
        </w:rPr>
        <w:t>, акт освидетельствования на состояние алкогольного опьянения, протокол о направлении на медицинское освидетельствование на состояние опьянения</w:t>
      </w:r>
      <w:r>
        <w:rPr>
          <w:rFonts w:ascii="Times New Roman" w:eastAsia="Times New Roman" w:hAnsi="Times New Roman" w:cs="Times New Roman"/>
          <w:sz w:val="26"/>
          <w:szCs w:val="26"/>
        </w:rPr>
        <w:t xml:space="preserve"> вносились без понятых и без применения видеозаписи суд считает необоснованным, поскольку применения видеозаписи и присутствие понятых </w:t>
      </w:r>
      <w:r>
        <w:rPr>
          <w:rFonts w:ascii="Times New Roman" w:eastAsia="Times New Roman" w:hAnsi="Times New Roman" w:cs="Times New Roman"/>
          <w:sz w:val="26"/>
          <w:szCs w:val="26"/>
        </w:rPr>
        <w:t xml:space="preserve">при внесении в </w:t>
      </w:r>
      <w:r>
        <w:rPr>
          <w:rFonts w:ascii="Times New Roman" w:eastAsia="Times New Roman" w:hAnsi="Times New Roman" w:cs="Times New Roman"/>
          <w:sz w:val="26"/>
          <w:szCs w:val="26"/>
        </w:rPr>
        <w:t>них</w:t>
      </w:r>
      <w:r>
        <w:rPr>
          <w:rFonts w:ascii="Times New Roman" w:eastAsia="Times New Roman" w:hAnsi="Times New Roman" w:cs="Times New Roman"/>
          <w:sz w:val="26"/>
          <w:szCs w:val="26"/>
        </w:rPr>
        <w:t xml:space="preserve"> исправлений не предусмотрено действующим законодательством.</w:t>
      </w:r>
    </w:p>
    <w:p>
      <w:pPr>
        <w:spacing w:before="0" w:after="0"/>
        <w:ind w:firstLine="709"/>
        <w:jc w:val="both"/>
        <w:rPr>
          <w:sz w:val="26"/>
          <w:szCs w:val="26"/>
        </w:rPr>
      </w:pPr>
      <w:r>
        <w:rPr>
          <w:rFonts w:ascii="Times New Roman" w:eastAsia="Times New Roman" w:hAnsi="Times New Roman" w:cs="Times New Roman"/>
          <w:sz w:val="26"/>
          <w:szCs w:val="26"/>
        </w:rPr>
        <w:t>Вместе с тем, согласно части 2 статьи 27.12 КоАП РФ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двух понятых либо с применением видеозаписи</w:t>
      </w:r>
      <w:r>
        <w:rPr>
          <w:rFonts w:ascii="Times New Roman" w:eastAsia="Times New Roman" w:hAnsi="Times New Roman" w:cs="Times New Roman"/>
          <w:sz w:val="26"/>
          <w:szCs w:val="26"/>
        </w:rPr>
        <w:t>, что соблюдено должностным лицом</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Иные доводы привлекаемого лица не содержат правовых аргументов и, по сути, сводятся к несогласию с установленными по делу обстоятельствами, и не свидетельствуют о том, что административным органом допущены существенные нарушения названного Кодекса и (или) предусмотренные им процессуальные требования, не позволившие всесторонне, полно и объективно рассмотреть дело.</w:t>
      </w:r>
    </w:p>
    <w:p>
      <w:pPr>
        <w:spacing w:before="0" w:after="0"/>
        <w:ind w:firstLine="709"/>
        <w:jc w:val="both"/>
        <w:rPr>
          <w:sz w:val="26"/>
          <w:szCs w:val="26"/>
        </w:rPr>
      </w:pPr>
      <w:r>
        <w:rPr>
          <w:rFonts w:ascii="Times New Roman" w:eastAsia="Times New Roman" w:hAnsi="Times New Roman" w:cs="Times New Roman"/>
          <w:sz w:val="26"/>
          <w:szCs w:val="26"/>
        </w:rPr>
        <w:t xml:space="preserve">Обстоятельств, исключающих производство по делу об административном правонарушении, </w:t>
      </w:r>
      <w:r>
        <w:rPr>
          <w:rFonts w:ascii="Times New Roman" w:eastAsia="Times New Roman" w:hAnsi="Times New Roman" w:cs="Times New Roman"/>
          <w:sz w:val="26"/>
          <w:szCs w:val="26"/>
        </w:rPr>
        <w:t xml:space="preserve">предусмотренных ст. 24.5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мировой судья учитывает характер совершенного правонарушения, объектом которого является безопасность дорожного движения, фактические обстоятельства дела, его имущественное положение.</w:t>
      </w:r>
    </w:p>
    <w:p>
      <w:pPr>
        <w:spacing w:before="0" w:after="0"/>
        <w:ind w:firstLine="709"/>
        <w:jc w:val="both"/>
        <w:rPr>
          <w:sz w:val="26"/>
          <w:szCs w:val="26"/>
        </w:rPr>
      </w:pPr>
      <w:r>
        <w:rPr>
          <w:rFonts w:ascii="Times New Roman" w:eastAsia="Times New Roman" w:hAnsi="Times New Roman" w:cs="Times New Roman"/>
          <w:sz w:val="26"/>
          <w:szCs w:val="26"/>
        </w:rPr>
        <w:t>Смягчающих 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Подчувалов</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При указанных обстоятельствах мировой судья приходит к выводу о назначении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w:t>
      </w:r>
      <w:r>
        <w:rPr>
          <w:rFonts w:ascii="Times New Roman" w:eastAsia="Times New Roman" w:hAnsi="Times New Roman" w:cs="Times New Roman"/>
          <w:sz w:val="26"/>
          <w:szCs w:val="26"/>
        </w:rPr>
        <w:t>асти</w:t>
      </w:r>
      <w:r>
        <w:rPr>
          <w:rFonts w:ascii="Times New Roman" w:eastAsia="Times New Roman" w:hAnsi="Times New Roman" w:cs="Times New Roman"/>
          <w:sz w:val="26"/>
          <w:szCs w:val="26"/>
        </w:rPr>
        <w:t xml:space="preserve"> 1 ст</w:t>
      </w:r>
      <w:r>
        <w:rPr>
          <w:rFonts w:ascii="Times New Roman" w:eastAsia="Times New Roman" w:hAnsi="Times New Roman" w:cs="Times New Roman"/>
          <w:sz w:val="26"/>
          <w:szCs w:val="26"/>
        </w:rPr>
        <w:t>атьи</w:t>
      </w:r>
      <w:r>
        <w:rPr>
          <w:rFonts w:ascii="Times New Roman" w:eastAsia="Times New Roman" w:hAnsi="Times New Roman" w:cs="Times New Roman"/>
          <w:sz w:val="26"/>
          <w:szCs w:val="26"/>
        </w:rPr>
        <w:t xml:space="preserve"> 12.8 КоАП РФ, в соответствии с требованиями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3.1, 3.5, 3.8 и 4.1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 3 ст. 26.7, п. 3 ч. 3 ст. 29.10 КоАП РФ компактный диск </w:t>
      </w:r>
      <w:r>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 материалами видеозаписей подлежит </w:t>
      </w:r>
      <w:r>
        <w:rPr>
          <w:rFonts w:ascii="Times New Roman" w:eastAsia="Times New Roman" w:hAnsi="Times New Roman" w:cs="Times New Roman"/>
          <w:sz w:val="26"/>
          <w:szCs w:val="26"/>
        </w:rPr>
        <w:t xml:space="preserve">хранению при деле </w:t>
      </w:r>
      <w:r>
        <w:rPr>
          <w:rFonts w:ascii="Times New Roman" w:eastAsia="Times New Roman" w:hAnsi="Times New Roman" w:cs="Times New Roman"/>
          <w:sz w:val="26"/>
          <w:szCs w:val="26"/>
        </w:rPr>
        <w:t xml:space="preserve">в течение всего </w:t>
      </w:r>
      <w:r>
        <w:rPr>
          <w:rFonts w:ascii="Times New Roman" w:eastAsia="Times New Roman" w:hAnsi="Times New Roman" w:cs="Times New Roman"/>
          <w:sz w:val="26"/>
          <w:szCs w:val="26"/>
        </w:rPr>
        <w:t xml:space="preserve">его </w:t>
      </w:r>
      <w:r>
        <w:rPr>
          <w:rFonts w:ascii="Times New Roman" w:eastAsia="Times New Roman" w:hAnsi="Times New Roman" w:cs="Times New Roman"/>
          <w:sz w:val="26"/>
          <w:szCs w:val="26"/>
        </w:rPr>
        <w:t>срока хранения.</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Подчувалова</w:t>
      </w:r>
      <w:r>
        <w:rPr>
          <w:rFonts w:ascii="Times New Roman" w:eastAsia="Times New Roman" w:hAnsi="Times New Roman" w:cs="Times New Roman"/>
          <w:sz w:val="26"/>
          <w:szCs w:val="26"/>
        </w:rPr>
        <w:t xml:space="preserve"> Ивана Сергеевича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виновным в совершении административного правонарушения, ответственность </w:t>
      </w:r>
      <w:r>
        <w:rPr>
          <w:rFonts w:ascii="Times New Roman" w:eastAsia="Times New Roman" w:hAnsi="Times New Roman" w:cs="Times New Roman"/>
          <w:sz w:val="26"/>
          <w:szCs w:val="26"/>
        </w:rPr>
        <w:t>за совершение</w:t>
      </w:r>
      <w:r>
        <w:rPr>
          <w:rFonts w:ascii="Times New Roman" w:eastAsia="Times New Roman" w:hAnsi="Times New Roman" w:cs="Times New Roman"/>
          <w:sz w:val="26"/>
          <w:szCs w:val="26"/>
        </w:rPr>
        <w:t xml:space="preserve"> которого предусмотрена частью 1 статьи 12.8 Кодекса РФ об административных правонарушениях, </w:t>
      </w:r>
      <w:r>
        <w:rPr>
          <w:rFonts w:ascii="Times New Roman" w:eastAsia="Times New Roman" w:hAnsi="Times New Roman" w:cs="Times New Roman"/>
          <w:sz w:val="26"/>
          <w:szCs w:val="26"/>
        </w:rPr>
        <w:t>и назначить ему наказание в виде административного штрафа в размере 30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000 (тридцать тысяч) рублей с лишением права управления транспортными с</w:t>
      </w:r>
      <w:r>
        <w:rPr>
          <w:rFonts w:ascii="Times New Roman" w:eastAsia="Times New Roman" w:hAnsi="Times New Roman" w:cs="Times New Roman"/>
          <w:sz w:val="26"/>
          <w:szCs w:val="26"/>
        </w:rPr>
        <w:t>редствами на срок 1 (один) год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десять</w:t>
      </w:r>
      <w:r>
        <w:rPr>
          <w:rFonts w:ascii="Times New Roman" w:eastAsia="Times New Roman" w:hAnsi="Times New Roman" w:cs="Times New Roman"/>
          <w:sz w:val="26"/>
          <w:szCs w:val="26"/>
        </w:rPr>
        <w:t>) месяцев.</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w:t>
      </w:r>
      <w:r>
        <w:rPr>
          <w:rFonts w:ascii="Times New Roman" w:eastAsia="Times New Roman" w:hAnsi="Times New Roman" w:cs="Times New Roman"/>
          <w:sz w:val="26"/>
          <w:szCs w:val="26"/>
        </w:rPr>
        <w:t xml:space="preserve">Ханты-Мансийскому автономному округу – Югре (УМВД России по Ханты-Мансийскому автономному округу – Югре), </w:t>
      </w:r>
      <w:r>
        <w:rPr>
          <w:rFonts w:ascii="Times New Roman" w:eastAsia="Times New Roman" w:hAnsi="Times New Roman" w:cs="Times New Roman"/>
          <w:spacing w:val="5"/>
          <w:sz w:val="26"/>
          <w:szCs w:val="26"/>
        </w:rPr>
        <w:t xml:space="preserve">ИНН 8601010390, КПП 860101001, счет получателя платежа 03100643000000018700 в РКЦ Ханты-Мансийск//УФК по Ханты-Мансийскому автономному округу - Югре г. Ханты-Мансийск, </w:t>
      </w:r>
      <w:r>
        <w:rPr>
          <w:rFonts w:ascii="Times New Roman" w:eastAsia="Times New Roman" w:hAnsi="Times New Roman" w:cs="Times New Roman"/>
          <w:spacing w:val="5"/>
          <w:sz w:val="26"/>
          <w:szCs w:val="26"/>
        </w:rPr>
        <w:t>кор</w:t>
      </w:r>
      <w:r>
        <w:rPr>
          <w:rFonts w:ascii="Times New Roman" w:eastAsia="Times New Roman" w:hAnsi="Times New Roman" w:cs="Times New Roman"/>
          <w:spacing w:val="5"/>
          <w:sz w:val="26"/>
          <w:szCs w:val="26"/>
        </w:rPr>
        <w:t xml:space="preserve">./счет 40102810245370000007, БИК </w:t>
      </w:r>
      <w:r>
        <w:rPr>
          <w:rFonts w:ascii="Times New Roman" w:eastAsia="Times New Roman" w:hAnsi="Times New Roman" w:cs="Times New Roman"/>
          <w:sz w:val="26"/>
          <w:szCs w:val="26"/>
        </w:rPr>
        <w:t xml:space="preserve">007162163,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КБК 18811601123010001140</w:t>
      </w:r>
      <w:r>
        <w:rPr>
          <w:rFonts w:ascii="Times New Roman" w:eastAsia="Times New Roman" w:hAnsi="Times New Roman" w:cs="Times New Roman"/>
          <w:sz w:val="26"/>
          <w:szCs w:val="26"/>
        </w:rPr>
        <w:t>,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18810486240910001960</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Исполнение постановления в части лишения специального права возложить на ОГИБДД МОМВД России «Ханты-Мансийский».</w:t>
      </w:r>
    </w:p>
    <w:p>
      <w:pPr>
        <w:spacing w:before="0" w:after="0"/>
        <w:ind w:firstLine="709"/>
        <w:jc w:val="both"/>
        <w:rPr>
          <w:sz w:val="26"/>
          <w:szCs w:val="26"/>
        </w:rPr>
      </w:pPr>
      <w:r>
        <w:rPr>
          <w:rFonts w:ascii="Times New Roman" w:eastAsia="Times New Roman" w:hAnsi="Times New Roman" w:cs="Times New Roman"/>
          <w:sz w:val="26"/>
          <w:szCs w:val="26"/>
        </w:rPr>
        <w:t>Диск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 материалами видеозаписи </w:t>
      </w:r>
      <w:r>
        <w:rPr>
          <w:rFonts w:ascii="Times New Roman" w:eastAsia="Times New Roman" w:hAnsi="Times New Roman" w:cs="Times New Roman"/>
          <w:sz w:val="26"/>
          <w:szCs w:val="26"/>
        </w:rPr>
        <w:t>хранить при</w:t>
      </w:r>
      <w:r>
        <w:rPr>
          <w:rFonts w:ascii="Times New Roman" w:eastAsia="Times New Roman" w:hAnsi="Times New Roman" w:cs="Times New Roman"/>
          <w:sz w:val="26"/>
          <w:szCs w:val="26"/>
        </w:rPr>
        <w:t xml:space="preserve"> деле в течение всего срока хранения данного дела.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что в соответствии с частью 1 статьи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течение трех месяцев с момента рассрочки, штраф подлежит принудительному взысканию через службу судебных приставов (ч.1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w:t>
      </w:r>
      <w:r>
        <w:rPr>
          <w:rFonts w:ascii="Times New Roman" w:eastAsia="Times New Roman" w:hAnsi="Times New Roman" w:cs="Times New Roman"/>
          <w:sz w:val="26"/>
          <w:szCs w:val="26"/>
        </w:rPr>
        <w:t>овому судье судебного участка №</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город Ханты-Мансийск, ул. Ленина, дом 87, </w:t>
      </w:r>
      <w:r>
        <w:rPr>
          <w:rFonts w:ascii="Times New Roman" w:eastAsia="Times New Roman" w:hAnsi="Times New Roman" w:cs="Times New Roman"/>
          <w:sz w:val="26"/>
          <w:szCs w:val="26"/>
        </w:rPr>
        <w:t>каб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115</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Водительское удостоверение и удостоверение тракториста-машиниста (при наличии) должны быть сданы лицом, лишенным специального права, в отдел ГИБДД по месту жительства ы течение трех рабочих дней со дня вступления данного постановления в законную силу, а в случае их утраты следует заявить об этом 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Подчувалову</w:t>
      </w:r>
      <w:r>
        <w:rPr>
          <w:rFonts w:ascii="Times New Roman" w:eastAsia="Times New Roman" w:hAnsi="Times New Roman" w:cs="Times New Roman"/>
          <w:sz w:val="26"/>
          <w:szCs w:val="26"/>
        </w:rPr>
        <w:t xml:space="preserve"> И.С.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что в соответствии со ст. 32.7 </w:t>
      </w:r>
      <w:r>
        <w:rPr>
          <w:rFonts w:ascii="Times New Roman" w:eastAsia="Times New Roman" w:hAnsi="Times New Roman" w:cs="Times New Roman"/>
          <w:sz w:val="26"/>
          <w:szCs w:val="26"/>
        </w:rPr>
        <w:t>Кодекса Российской Федерации об административных правонарушениях</w:t>
      </w:r>
      <w:r>
        <w:rPr>
          <w:rFonts w:ascii="Times New Roman" w:eastAsia="Times New Roman" w:hAnsi="Times New Roman" w:cs="Times New Roman"/>
          <w:sz w:val="26"/>
          <w:szCs w:val="26"/>
        </w:rPr>
        <w:t xml:space="preserve">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Fonts w:ascii="Times New Roman" w:eastAsia="Times New Roman" w:hAnsi="Times New Roman" w:cs="Times New Roman"/>
            <w:color w:val="0000EE"/>
            <w:sz w:val="26"/>
            <w:szCs w:val="26"/>
          </w:rPr>
          <w:t>частями 1-3 статьи 32.6</w:t>
        </w:r>
      </w:hyperlink>
      <w:r>
        <w:rPr>
          <w:rFonts w:ascii="Times New Roman" w:eastAsia="Times New Roman" w:hAnsi="Times New Roman" w:cs="Times New Roman"/>
          <w:sz w:val="26"/>
          <w:szCs w:val="26"/>
        </w:rPr>
        <w:t xml:space="preserve"> этого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Течение срока лишения специального права в случае назначения лицу, лишенному специального права, административного наказания в виде лишения того же </w:t>
      </w:r>
      <w:r>
        <w:rPr>
          <w:rFonts w:ascii="Times New Roman" w:eastAsia="Times New Roman" w:hAnsi="Times New Roman" w:cs="Times New Roman"/>
          <w:sz w:val="26"/>
          <w:szCs w:val="26"/>
        </w:rPr>
        <w:t>специального права начинается со дня, следующего за днем окончания срока административного наказания, примененного ранее.</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ind w:firstLine="708"/>
        <w:jc w:val="both"/>
        <w:rPr>
          <w:sz w:val="26"/>
          <w:szCs w:val="26"/>
        </w:rPr>
      </w:pPr>
    </w:p>
    <w:p>
      <w:pPr>
        <w:spacing w:before="0" w:after="0"/>
        <w:rPr>
          <w:sz w:val="26"/>
          <w:szCs w:val="26"/>
        </w:rPr>
      </w:pPr>
      <w:r>
        <w:rPr>
          <w:sz w:val="26"/>
          <w:szCs w:val="26"/>
        </w:rPr>
        <w:tab/>
      </w:r>
      <w:r>
        <w:rPr>
          <w:sz w:val="26"/>
          <w:szCs w:val="26"/>
        </w:rPr>
        <w:tab/>
      </w:r>
      <w:r>
        <w:rPr>
          <w:sz w:val="26"/>
          <w:szCs w:val="26"/>
        </w:rPr>
        <w:tab/>
      </w:r>
      <w:r>
        <w:rPr>
          <w:sz w:val="26"/>
          <w:szCs w:val="26"/>
        </w:rPr>
        <w:tab/>
      </w:r>
      <w:r>
        <w:rPr>
          <w:sz w:val="26"/>
          <w:szCs w:val="26"/>
        </w:rPr>
        <w:tab/>
      </w: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sectPr>
      <w:headerReference w:type="default" r:id="rId11"/>
      <w:footerReference w:type="default" r:id="rId12"/>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60rplc-10">
    <w:name w:val="cat-UserDefined grp-60 rplc-10"/>
    <w:basedOn w:val="DefaultParagraphFont"/>
  </w:style>
  <w:style w:type="character" w:customStyle="1" w:styleId="cat-UserDefinedgrp-61rplc-22">
    <w:name w:val="cat-UserDefined grp-61 rplc-22"/>
    <w:basedOn w:val="DefaultParagraphFont"/>
  </w:style>
  <w:style w:type="character" w:customStyle="1" w:styleId="cat-UserDefinedgrp-62rplc-23">
    <w:name w:val="cat-UserDefined grp-62 rplc-23"/>
    <w:basedOn w:val="DefaultParagraphFont"/>
  </w:style>
  <w:style w:type="character" w:customStyle="1" w:styleId="cat-UserDefined-1401425885grp-63rplc-33">
    <w:name w:val="cat-UserDefined-1401425885 grp-63 rplc-33"/>
    <w:basedOn w:val="DefaultParagraphFont"/>
  </w:style>
  <w:style w:type="character" w:customStyle="1" w:styleId="cat-UserDefinedgrp-64rplc-36">
    <w:name w:val="cat-UserDefined grp-64 rplc-36"/>
    <w:basedOn w:val="DefaultParagraphFont"/>
  </w:style>
  <w:style w:type="character" w:customStyle="1" w:styleId="cat-UserDefinedgrp-66rplc-41">
    <w:name w:val="cat-UserDefined grp-66 rplc-41"/>
    <w:basedOn w:val="DefaultParagraphFont"/>
  </w:style>
  <w:style w:type="character" w:customStyle="1" w:styleId="cat-UserDefinedgrp-61rplc-45">
    <w:name w:val="cat-UserDefined grp-61 rplc-45"/>
    <w:basedOn w:val="DefaultParagraphFont"/>
  </w:style>
  <w:style w:type="character" w:customStyle="1" w:styleId="cat-UserDefinedgrp-61rplc-46">
    <w:name w:val="cat-UserDefined grp-61 rplc-46"/>
    <w:basedOn w:val="DefaultParagraphFont"/>
  </w:style>
  <w:style w:type="character" w:customStyle="1" w:styleId="cat-UserDefinedgrp-61rplc-47">
    <w:name w:val="cat-UserDefined grp-61 rplc-47"/>
    <w:basedOn w:val="DefaultParagraphFont"/>
  </w:style>
  <w:style w:type="character" w:customStyle="1" w:styleId="cat-UserDefinedgrp-61rplc-49">
    <w:name w:val="cat-UserDefined grp-61 rplc-49"/>
    <w:basedOn w:val="DefaultParagraphFont"/>
  </w:style>
  <w:style w:type="character" w:customStyle="1" w:styleId="cat-UserDefinedgrp-65rplc-53">
    <w:name w:val="cat-UserDefined grp-65 rplc-53"/>
    <w:basedOn w:val="DefaultParagraphFont"/>
  </w:style>
  <w:style w:type="character" w:customStyle="1" w:styleId="cat-UserDefinedgrp-61rplc-56">
    <w:name w:val="cat-UserDefined grp-61 rplc-56"/>
    <w:basedOn w:val="DefaultParagraphFont"/>
  </w:style>
  <w:style w:type="character" w:customStyle="1" w:styleId="cat-UserDefinedgrp-69rplc-58">
    <w:name w:val="cat-UserDefined grp-69 rplc-58"/>
    <w:basedOn w:val="DefaultParagraphFont"/>
  </w:style>
  <w:style w:type="character" w:customStyle="1" w:styleId="cat-UserDefined-1401425885grp-63rplc-62">
    <w:name w:val="cat-UserDefined-1401425885 grp-63 rplc-62"/>
    <w:basedOn w:val="DefaultParagraphFont"/>
  </w:style>
  <w:style w:type="character" w:customStyle="1" w:styleId="cat-UserDefinedgrp-67rplc-64">
    <w:name w:val="cat-UserDefined grp-67 rplc-64"/>
    <w:basedOn w:val="DefaultParagraphFont"/>
  </w:style>
  <w:style w:type="character" w:customStyle="1" w:styleId="cat-UserDefinedgrp-61rplc-66">
    <w:name w:val="cat-UserDefined grp-61 rplc-66"/>
    <w:basedOn w:val="DefaultParagraphFont"/>
  </w:style>
  <w:style w:type="character" w:customStyle="1" w:styleId="cat-UserDefinedgrp-61rplc-67">
    <w:name w:val="cat-UserDefined grp-61 rplc-67"/>
    <w:basedOn w:val="DefaultParagraphFont"/>
  </w:style>
  <w:style w:type="character" w:customStyle="1" w:styleId="cat-UserDefinedgrp-67rplc-69">
    <w:name w:val="cat-UserDefined grp-67 rplc-69"/>
    <w:basedOn w:val="DefaultParagraphFont"/>
  </w:style>
  <w:style w:type="character" w:customStyle="1" w:styleId="cat-UserDefinedgrp-61rplc-72">
    <w:name w:val="cat-UserDefined grp-61 rplc-72"/>
    <w:basedOn w:val="DefaultParagraphFont"/>
  </w:style>
  <w:style w:type="character" w:customStyle="1" w:styleId="cat-UserDefinedgrp-68rplc-74">
    <w:name w:val="cat-UserDefined grp-68 rplc-74"/>
    <w:basedOn w:val="DefaultParagraphFont"/>
  </w:style>
  <w:style w:type="character" w:customStyle="1" w:styleId="cat-UserDefinedgrp-70rplc-94">
    <w:name w:val="cat-UserDefined grp-70 rplc-94"/>
    <w:basedOn w:val="DefaultParagraphFont"/>
  </w:style>
  <w:style w:type="character" w:customStyle="1" w:styleId="cat-UserDefinedgrp-61rplc-101">
    <w:name w:val="cat-UserDefined grp-61 rplc-101"/>
    <w:basedOn w:val="DefaultParagraphFont"/>
  </w:style>
  <w:style w:type="character" w:customStyle="1" w:styleId="cat-UserDefinedgrp-62rplc-102">
    <w:name w:val="cat-UserDefined grp-62 rplc-102"/>
    <w:basedOn w:val="DefaultParagraphFont"/>
  </w:style>
  <w:style w:type="character" w:customStyle="1" w:styleId="cat-UserDefinedgrp-73rplc-104">
    <w:name w:val="cat-UserDefined grp-73 rplc-104"/>
    <w:basedOn w:val="DefaultParagraphFont"/>
  </w:style>
  <w:style w:type="character" w:customStyle="1" w:styleId="cat-UserDefinedgrp-71rplc-106">
    <w:name w:val="cat-UserDefined grp-71 rplc-106"/>
    <w:basedOn w:val="DefaultParagraphFont"/>
  </w:style>
  <w:style w:type="character" w:customStyle="1" w:styleId="cat-UserDefinedgrp-72rplc-116">
    <w:name w:val="cat-UserDefined grp-72 rplc-116"/>
    <w:basedOn w:val="DefaultParagraphFont"/>
  </w:style>
  <w:style w:type="character" w:customStyle="1" w:styleId="cat-UserDefinedgrp-67rplc-127">
    <w:name w:val="cat-UserDefined grp-67 rplc-127"/>
    <w:basedOn w:val="DefaultParagraphFont"/>
  </w:style>
  <w:style w:type="character" w:customStyle="1" w:styleId="cat-UserDefined-1401425885grp-63rplc-130">
    <w:name w:val="cat-UserDefined-1401425885 grp-63 rplc-130"/>
    <w:basedOn w:val="DefaultParagraphFont"/>
  </w:style>
  <w:style w:type="character" w:customStyle="1" w:styleId="cat-UserDefinedgrp-74rplc-161">
    <w:name w:val="cat-UserDefined grp-74 rplc-16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2EE83067FB2C1349679DE6D828A520884E1AAEF033A85C798721E69FA907A717D0ECF4017C0029AF8D18E8E4866F0199979BC5D4166D6D4Cy2vC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1" TargetMode="External" /><Relationship Id="rId5" Type="http://schemas.openxmlformats.org/officeDocument/2006/relationships/hyperlink" Target="consultantplus://offline/ref=FA20E3C3608145CEB32706AEA3C6E171C329D3B53E5A778A492F369D13CA6650A44BEB88362A8CDAFD503583B89D4D999F8BEC02742F2029A5KBN" TargetMode="External" /><Relationship Id="rId6" Type="http://schemas.openxmlformats.org/officeDocument/2006/relationships/hyperlink" Target="consultantplus://offline/ref=FA20E3C3608145CEB3270BBDB6C6E171C523DDB0325D778A492F369D13CA6650A44BEB8D352C8AD7A90A2587F1C942869C94F3016A2FA2K0N" TargetMode="External" /><Relationship Id="rId7" Type="http://schemas.openxmlformats.org/officeDocument/2006/relationships/hyperlink" Target="consultantplus://offline/ref=FA20E3C3608145CEB3270BBDB6C6E171C523DDB0325D778A492F369D13CA6650A44BEB8D312B8ED7A90A2587F1C942869C94F3016A2FA2K0N" TargetMode="External" /><Relationship Id="rId8" Type="http://schemas.openxmlformats.org/officeDocument/2006/relationships/hyperlink" Target="consultantplus://offline/ref=FBE538D2E121829DA35C0347D1BCCC34600A6B7BE7CC7D195ADA0A79847B8DA2AE0A7080131809308BCB78B577DD83BDFC4DB41C83BB43D8SETEN" TargetMode="External" /><Relationship Id="rId9" Type="http://schemas.openxmlformats.org/officeDocument/2006/relationships/hyperlink" Target="consultantplus://offline/ref=2EE83067FB2C1349679DE6D828A520884F18A3F235AB5C798721E69FA907A717D0ECF4017C0428A78018E8E4866F0199979BC5D4166D6D4Cy2vCM"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